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33DCC" w14:textId="55DB4ED3" w:rsidR="005D5125" w:rsidRPr="001D7765" w:rsidRDefault="00000000" w:rsidP="005D5125">
      <w:pPr>
        <w:numPr>
          <w:ilvl w:val="0"/>
          <w:numId w:val="1"/>
        </w:numPr>
        <w:spacing w:line="360" w:lineRule="auto"/>
        <w:ind w:left="0" w:hanging="2"/>
        <w:jc w:val="both"/>
        <w:rPr>
          <w:rFonts w:ascii="Arial" w:eastAsia="Arial" w:hAnsi="Arial" w:cs="Arial"/>
          <w:sz w:val="20"/>
          <w:szCs w:val="20"/>
        </w:rPr>
      </w:pPr>
      <w:r w:rsidRPr="00D4007E">
        <w:rPr>
          <w:rFonts w:ascii="Arial" w:eastAsia="Arial" w:hAnsi="Arial" w:cs="Arial"/>
          <w:b/>
          <w:sz w:val="20"/>
          <w:szCs w:val="20"/>
        </w:rPr>
        <w:t>OBJETIVO</w:t>
      </w:r>
    </w:p>
    <w:p w14:paraId="4D69456A" w14:textId="77777777" w:rsidR="001D7765" w:rsidRPr="001D7765" w:rsidRDefault="001D7765" w:rsidP="001D7765">
      <w:pPr>
        <w:spacing w:line="360" w:lineRule="auto"/>
        <w:ind w:leftChars="0" w:left="0" w:firstLineChars="0" w:firstLine="0"/>
        <w:jc w:val="both"/>
        <w:rPr>
          <w:rFonts w:ascii="Arial" w:eastAsia="Arial" w:hAnsi="Arial" w:cs="Arial"/>
          <w:sz w:val="22"/>
          <w:szCs w:val="22"/>
        </w:rPr>
      </w:pPr>
    </w:p>
    <w:p w14:paraId="1739B0D2" w14:textId="29019AC1" w:rsidR="005D5125" w:rsidRPr="001D7765" w:rsidRDefault="005D5125" w:rsidP="005D5125">
      <w:pPr>
        <w:spacing w:line="360" w:lineRule="auto"/>
        <w:ind w:left="0" w:hanging="2"/>
        <w:jc w:val="both"/>
        <w:rPr>
          <w:rFonts w:ascii="Arial" w:eastAsia="Arial" w:hAnsi="Arial" w:cs="Arial"/>
          <w:sz w:val="22"/>
          <w:szCs w:val="22"/>
        </w:rPr>
      </w:pPr>
      <w:r w:rsidRPr="001D7765">
        <w:rPr>
          <w:rFonts w:ascii="Arial" w:eastAsia="Arial" w:hAnsi="Arial" w:cs="Arial"/>
          <w:sz w:val="22"/>
          <w:szCs w:val="22"/>
        </w:rPr>
        <w:t>Permitir a los usuarios y partes interesadas de COOMPRORIENTE la observación de las imágenes recopiladas por el circuito de cámaras de seguridad, para el análisis de actividades inusuales presentadas en un determinado periodo de tiempo. con fines concretos y aprobados por la gerencia general</w:t>
      </w:r>
      <w:r w:rsidR="005C4F0C" w:rsidRPr="001D7765">
        <w:rPr>
          <w:rFonts w:ascii="Arial" w:eastAsia="Arial" w:hAnsi="Arial" w:cs="Arial"/>
          <w:sz w:val="22"/>
          <w:szCs w:val="22"/>
        </w:rPr>
        <w:t>.</w:t>
      </w:r>
    </w:p>
    <w:p w14:paraId="2C376AD9" w14:textId="77777777" w:rsidR="00E174D5" w:rsidRPr="001D7765" w:rsidRDefault="00E174D5" w:rsidP="00D4007E">
      <w:pPr>
        <w:spacing w:line="360" w:lineRule="auto"/>
        <w:ind w:left="0" w:hanging="2"/>
        <w:jc w:val="both"/>
        <w:rPr>
          <w:rFonts w:ascii="Arial" w:eastAsia="Arial" w:hAnsi="Arial" w:cs="Arial"/>
          <w:sz w:val="22"/>
          <w:szCs w:val="22"/>
        </w:rPr>
      </w:pPr>
    </w:p>
    <w:p w14:paraId="09152AA8" w14:textId="56BC992A" w:rsidR="00DA60C6" w:rsidRPr="001D7765" w:rsidRDefault="00000000" w:rsidP="00D4007E">
      <w:pPr>
        <w:numPr>
          <w:ilvl w:val="0"/>
          <w:numId w:val="1"/>
        </w:numPr>
        <w:spacing w:line="360" w:lineRule="auto"/>
        <w:ind w:left="0" w:hanging="2"/>
        <w:jc w:val="both"/>
        <w:rPr>
          <w:rFonts w:ascii="Arial" w:eastAsia="Arial" w:hAnsi="Arial" w:cs="Arial"/>
          <w:sz w:val="22"/>
          <w:szCs w:val="22"/>
        </w:rPr>
      </w:pPr>
      <w:r w:rsidRPr="001D7765">
        <w:rPr>
          <w:rFonts w:ascii="Arial" w:eastAsia="Arial" w:hAnsi="Arial" w:cs="Arial"/>
          <w:b/>
          <w:sz w:val="22"/>
          <w:szCs w:val="22"/>
        </w:rPr>
        <w:t xml:space="preserve"> ALCANCE</w:t>
      </w:r>
    </w:p>
    <w:p w14:paraId="364F1B5F" w14:textId="77777777" w:rsidR="001D7765" w:rsidRPr="001D7765" w:rsidRDefault="001D7765" w:rsidP="001D7765">
      <w:pPr>
        <w:spacing w:line="360" w:lineRule="auto"/>
        <w:ind w:leftChars="0" w:left="0" w:firstLineChars="0" w:firstLine="0"/>
        <w:jc w:val="both"/>
        <w:rPr>
          <w:rFonts w:ascii="Arial" w:eastAsia="Arial" w:hAnsi="Arial" w:cs="Arial"/>
          <w:sz w:val="22"/>
          <w:szCs w:val="22"/>
        </w:rPr>
      </w:pPr>
    </w:p>
    <w:p w14:paraId="202E1999" w14:textId="6A1E1159" w:rsidR="00E174D5" w:rsidRPr="001D7765" w:rsidRDefault="00DA60C6" w:rsidP="00D4007E">
      <w:pPr>
        <w:pBdr>
          <w:top w:val="nil"/>
          <w:left w:val="nil"/>
          <w:bottom w:val="nil"/>
          <w:right w:val="nil"/>
          <w:between w:val="nil"/>
        </w:pBdr>
        <w:tabs>
          <w:tab w:val="left" w:pos="5370"/>
        </w:tabs>
        <w:spacing w:after="160" w:line="360" w:lineRule="auto"/>
        <w:ind w:left="0" w:hanging="2"/>
        <w:jc w:val="both"/>
        <w:rPr>
          <w:rFonts w:ascii="Arial" w:eastAsia="Arial" w:hAnsi="Arial" w:cs="Arial"/>
          <w:color w:val="000000"/>
          <w:sz w:val="22"/>
          <w:szCs w:val="22"/>
        </w:rPr>
      </w:pPr>
      <w:r w:rsidRPr="001D7765">
        <w:rPr>
          <w:rFonts w:ascii="Arial" w:eastAsia="Arial" w:hAnsi="Arial" w:cs="Arial"/>
          <w:color w:val="000000"/>
          <w:sz w:val="22"/>
          <w:szCs w:val="22"/>
        </w:rPr>
        <w:t>Este procedimiento aplica a todas las solicitudes de</w:t>
      </w:r>
      <w:r w:rsidR="00CF750D" w:rsidRPr="001D7765">
        <w:rPr>
          <w:rFonts w:ascii="Arial" w:eastAsia="Arial" w:hAnsi="Arial" w:cs="Arial"/>
          <w:color w:val="000000"/>
          <w:sz w:val="22"/>
          <w:szCs w:val="22"/>
        </w:rPr>
        <w:t xml:space="preserve"> asociados y</w:t>
      </w:r>
      <w:r w:rsidR="005D5125" w:rsidRPr="001D7765">
        <w:rPr>
          <w:rFonts w:ascii="Arial" w:eastAsia="Arial" w:hAnsi="Arial" w:cs="Arial"/>
          <w:color w:val="000000"/>
          <w:sz w:val="22"/>
          <w:szCs w:val="22"/>
        </w:rPr>
        <w:t xml:space="preserve"> partes interesadas</w:t>
      </w:r>
      <w:r w:rsidRPr="001D7765">
        <w:rPr>
          <w:rFonts w:ascii="Arial" w:eastAsia="Arial" w:hAnsi="Arial" w:cs="Arial"/>
          <w:color w:val="000000"/>
          <w:sz w:val="22"/>
          <w:szCs w:val="22"/>
        </w:rPr>
        <w:t xml:space="preserve"> </w:t>
      </w:r>
      <w:r w:rsidR="00CF750D" w:rsidRPr="001D7765">
        <w:rPr>
          <w:rFonts w:ascii="Arial" w:eastAsia="Arial" w:hAnsi="Arial" w:cs="Arial"/>
          <w:color w:val="000000"/>
          <w:sz w:val="22"/>
          <w:szCs w:val="22"/>
        </w:rPr>
        <w:t>de</w:t>
      </w:r>
      <w:r w:rsidRPr="001D7765">
        <w:rPr>
          <w:rFonts w:ascii="Arial" w:eastAsia="Arial" w:hAnsi="Arial" w:cs="Arial"/>
          <w:color w:val="000000"/>
          <w:sz w:val="22"/>
          <w:szCs w:val="22"/>
        </w:rPr>
        <w:t xml:space="preserve"> COOMPRORIENTE </w:t>
      </w:r>
      <w:r w:rsidR="00CF750D" w:rsidRPr="001D7765">
        <w:rPr>
          <w:rFonts w:ascii="Arial" w:eastAsia="Arial" w:hAnsi="Arial" w:cs="Arial"/>
          <w:color w:val="000000"/>
          <w:sz w:val="22"/>
          <w:szCs w:val="22"/>
        </w:rPr>
        <w:t>que ven necesaria la revisión y análisis del sistema de videovigilancia que ofrece la central para la solución de alguna situación inusual especifica presentada.</w:t>
      </w:r>
    </w:p>
    <w:p w14:paraId="27B0F158" w14:textId="77777777" w:rsidR="001D7765" w:rsidRPr="001D7765" w:rsidRDefault="001D7765" w:rsidP="00D4007E">
      <w:pPr>
        <w:pBdr>
          <w:top w:val="nil"/>
          <w:left w:val="nil"/>
          <w:bottom w:val="nil"/>
          <w:right w:val="nil"/>
          <w:between w:val="nil"/>
        </w:pBdr>
        <w:tabs>
          <w:tab w:val="left" w:pos="5370"/>
        </w:tabs>
        <w:spacing w:after="160" w:line="360" w:lineRule="auto"/>
        <w:ind w:left="0" w:hanging="2"/>
        <w:jc w:val="both"/>
        <w:rPr>
          <w:rFonts w:ascii="Arial" w:eastAsia="Arial" w:hAnsi="Arial" w:cs="Arial"/>
          <w:color w:val="000000"/>
          <w:sz w:val="22"/>
          <w:szCs w:val="22"/>
        </w:rPr>
      </w:pPr>
    </w:p>
    <w:p w14:paraId="2398C0C6" w14:textId="77777777" w:rsidR="00E174D5" w:rsidRPr="001D7765" w:rsidRDefault="00000000" w:rsidP="00D4007E">
      <w:pPr>
        <w:numPr>
          <w:ilvl w:val="0"/>
          <w:numId w:val="1"/>
        </w:numPr>
        <w:spacing w:line="360" w:lineRule="auto"/>
        <w:ind w:left="0" w:hanging="2"/>
        <w:jc w:val="both"/>
        <w:rPr>
          <w:rFonts w:ascii="Arial" w:eastAsia="Arial" w:hAnsi="Arial" w:cs="Arial"/>
          <w:sz w:val="22"/>
          <w:szCs w:val="22"/>
        </w:rPr>
      </w:pPr>
      <w:r w:rsidRPr="001D7765">
        <w:rPr>
          <w:rFonts w:ascii="Arial" w:eastAsia="Arial" w:hAnsi="Arial" w:cs="Arial"/>
          <w:b/>
          <w:sz w:val="22"/>
          <w:szCs w:val="22"/>
        </w:rPr>
        <w:t>DEFINICIONES</w:t>
      </w:r>
    </w:p>
    <w:p w14:paraId="6B5B7A2C" w14:textId="77777777" w:rsidR="001D7765" w:rsidRPr="001D7765" w:rsidRDefault="001D7765" w:rsidP="001D7765">
      <w:pPr>
        <w:spacing w:line="360" w:lineRule="auto"/>
        <w:ind w:leftChars="0" w:left="0" w:firstLineChars="0" w:firstLine="0"/>
        <w:jc w:val="both"/>
        <w:rPr>
          <w:rFonts w:ascii="Arial" w:eastAsia="Arial" w:hAnsi="Arial" w:cs="Arial"/>
          <w:sz w:val="22"/>
          <w:szCs w:val="22"/>
        </w:rPr>
      </w:pPr>
    </w:p>
    <w:p w14:paraId="51B2DE9E" w14:textId="6AE3C835" w:rsidR="00DA60C6" w:rsidRPr="001D7765" w:rsidRDefault="00CF750D" w:rsidP="001D7765">
      <w:pPr>
        <w:pStyle w:val="Prrafodelista"/>
        <w:numPr>
          <w:ilvl w:val="0"/>
          <w:numId w:val="3"/>
        </w:numPr>
        <w:spacing w:line="360" w:lineRule="auto"/>
        <w:ind w:leftChars="0" w:firstLineChars="0"/>
        <w:jc w:val="both"/>
        <w:rPr>
          <w:rFonts w:ascii="Arial" w:hAnsi="Arial" w:cs="Arial"/>
          <w:color w:val="000000" w:themeColor="text1"/>
        </w:rPr>
      </w:pPr>
      <w:r w:rsidRPr="001D7765">
        <w:rPr>
          <w:rFonts w:ascii="Arial" w:hAnsi="Arial" w:cs="Arial"/>
          <w:b/>
          <w:color w:val="000000" w:themeColor="text1"/>
        </w:rPr>
        <w:t>Cámara</w:t>
      </w:r>
      <w:r w:rsidR="00DA60C6" w:rsidRPr="001D7765">
        <w:rPr>
          <w:rFonts w:ascii="Arial" w:hAnsi="Arial" w:cs="Arial"/>
          <w:b/>
          <w:color w:val="000000" w:themeColor="text1"/>
        </w:rPr>
        <w:t xml:space="preserve">: </w:t>
      </w:r>
      <w:r w:rsidRPr="001D7765">
        <w:rPr>
          <w:rFonts w:ascii="Arial" w:hAnsi="Arial" w:cs="Arial"/>
          <w:color w:val="000000" w:themeColor="text1"/>
        </w:rPr>
        <w:t>dispositivo electrónico usado con el fin de recopilar información videográfica de un área especifica</w:t>
      </w:r>
    </w:p>
    <w:p w14:paraId="56134729" w14:textId="70E354EA" w:rsidR="00DA60C6" w:rsidRPr="001D7765" w:rsidRDefault="00CF750D" w:rsidP="001D7765">
      <w:pPr>
        <w:pStyle w:val="Prrafodelista"/>
        <w:numPr>
          <w:ilvl w:val="0"/>
          <w:numId w:val="3"/>
        </w:numPr>
        <w:spacing w:line="360" w:lineRule="auto"/>
        <w:ind w:leftChars="0" w:firstLineChars="0"/>
        <w:jc w:val="both"/>
        <w:rPr>
          <w:rFonts w:ascii="Arial" w:hAnsi="Arial" w:cs="Arial"/>
          <w:color w:val="000000" w:themeColor="text1"/>
        </w:rPr>
      </w:pPr>
      <w:r w:rsidRPr="001D7765">
        <w:rPr>
          <w:rFonts w:ascii="Arial" w:hAnsi="Arial" w:cs="Arial"/>
          <w:b/>
          <w:color w:val="000000" w:themeColor="text1"/>
        </w:rPr>
        <w:t>Monitoreo</w:t>
      </w:r>
      <w:r w:rsidR="00DA60C6" w:rsidRPr="001D7765">
        <w:rPr>
          <w:rFonts w:ascii="Arial" w:hAnsi="Arial" w:cs="Arial"/>
          <w:b/>
          <w:color w:val="000000" w:themeColor="text1"/>
        </w:rPr>
        <w:t xml:space="preserve">: </w:t>
      </w:r>
      <w:r w:rsidR="0049178E" w:rsidRPr="001D7765">
        <w:rPr>
          <w:rFonts w:ascii="Arial" w:hAnsi="Arial" w:cs="Arial"/>
          <w:color w:val="000000" w:themeColor="text1"/>
        </w:rPr>
        <w:t xml:space="preserve">proceso continuo sistemático mediante el cual se verifica la eficiencia y la eficacia de uno o más parámetros para detectar alguna situación inusual. </w:t>
      </w:r>
    </w:p>
    <w:p w14:paraId="36283CA1" w14:textId="7C8F8581" w:rsidR="00E174D5" w:rsidRPr="001D7765" w:rsidRDefault="00CF750D" w:rsidP="001D7765">
      <w:pPr>
        <w:pStyle w:val="Prrafodelista"/>
        <w:numPr>
          <w:ilvl w:val="0"/>
          <w:numId w:val="3"/>
        </w:numPr>
        <w:pBdr>
          <w:top w:val="nil"/>
          <w:left w:val="nil"/>
          <w:bottom w:val="nil"/>
          <w:right w:val="nil"/>
          <w:between w:val="nil"/>
        </w:pBdr>
        <w:spacing w:line="360" w:lineRule="auto"/>
        <w:ind w:leftChars="0" w:firstLineChars="0"/>
        <w:jc w:val="both"/>
        <w:rPr>
          <w:rFonts w:ascii="Arial" w:eastAsia="Arial" w:hAnsi="Arial" w:cs="Arial"/>
          <w:color w:val="000000" w:themeColor="text1"/>
        </w:rPr>
      </w:pPr>
      <w:r w:rsidRPr="001D7765">
        <w:rPr>
          <w:rFonts w:ascii="Arial" w:hAnsi="Arial" w:cs="Arial"/>
          <w:b/>
          <w:color w:val="000000" w:themeColor="text1"/>
        </w:rPr>
        <w:t>Internet</w:t>
      </w:r>
      <w:r w:rsidR="00DA60C6" w:rsidRPr="001D7765">
        <w:rPr>
          <w:rFonts w:ascii="Arial" w:hAnsi="Arial" w:cs="Arial"/>
          <w:b/>
          <w:color w:val="000000" w:themeColor="text1"/>
        </w:rPr>
        <w:t>:</w:t>
      </w:r>
      <w:r w:rsidR="00DA60C6" w:rsidRPr="001D7765">
        <w:rPr>
          <w:rFonts w:ascii="Arial" w:hAnsi="Arial" w:cs="Arial"/>
          <w:color w:val="000000" w:themeColor="text1"/>
        </w:rPr>
        <w:t xml:space="preserve"> </w:t>
      </w:r>
      <w:r w:rsidR="005C4F0C" w:rsidRPr="001D7765">
        <w:rPr>
          <w:rFonts w:ascii="Arial" w:hAnsi="Arial" w:cs="Arial"/>
          <w:color w:val="000000" w:themeColor="text1"/>
        </w:rPr>
        <w:t>red privada indispensable para el funcionamiento de las operaciones en línea.</w:t>
      </w:r>
    </w:p>
    <w:p w14:paraId="47C0D682" w14:textId="1B0B40A5" w:rsidR="00DA60C6" w:rsidRPr="001D7765" w:rsidRDefault="00CF750D" w:rsidP="001D7765">
      <w:pPr>
        <w:pStyle w:val="Prrafodelista"/>
        <w:numPr>
          <w:ilvl w:val="0"/>
          <w:numId w:val="3"/>
        </w:numPr>
        <w:spacing w:line="360" w:lineRule="auto"/>
        <w:ind w:leftChars="0" w:firstLineChars="0"/>
        <w:jc w:val="both"/>
        <w:rPr>
          <w:rFonts w:ascii="Arial" w:hAnsi="Arial" w:cs="Arial"/>
          <w:color w:val="000000" w:themeColor="text1"/>
        </w:rPr>
      </w:pPr>
      <w:r w:rsidRPr="001D7765">
        <w:rPr>
          <w:rFonts w:ascii="Arial" w:hAnsi="Arial" w:cs="Arial"/>
          <w:b/>
          <w:color w:val="000000" w:themeColor="text1"/>
        </w:rPr>
        <w:t>DVR</w:t>
      </w:r>
      <w:r w:rsidR="00DA60C6" w:rsidRPr="001D7765">
        <w:rPr>
          <w:rFonts w:ascii="Arial" w:hAnsi="Arial" w:cs="Arial"/>
          <w:b/>
          <w:color w:val="000000" w:themeColor="text1"/>
        </w:rPr>
        <w:t xml:space="preserve">: </w:t>
      </w:r>
      <w:r w:rsidR="005407D9" w:rsidRPr="001D7765">
        <w:rPr>
          <w:rFonts w:ascii="Arial" w:hAnsi="Arial" w:cs="Arial"/>
          <w:color w:val="000000" w:themeColor="text1"/>
        </w:rPr>
        <w:t>digital video recorder, videograbadora digital.</w:t>
      </w:r>
    </w:p>
    <w:p w14:paraId="4BF2231A" w14:textId="419007A1" w:rsidR="00DA60C6" w:rsidRPr="001D7765" w:rsidRDefault="00CF750D" w:rsidP="001D7765">
      <w:pPr>
        <w:pStyle w:val="Prrafodelista"/>
        <w:numPr>
          <w:ilvl w:val="0"/>
          <w:numId w:val="3"/>
        </w:numPr>
        <w:tabs>
          <w:tab w:val="left" w:pos="142"/>
          <w:tab w:val="left" w:pos="284"/>
          <w:tab w:val="left" w:pos="993"/>
        </w:tabs>
        <w:spacing w:line="360" w:lineRule="auto"/>
        <w:ind w:leftChars="0" w:firstLineChars="0"/>
        <w:jc w:val="both"/>
        <w:rPr>
          <w:rFonts w:ascii="Arial" w:hAnsi="Arial" w:cs="Arial"/>
          <w:color w:val="000000" w:themeColor="text1"/>
        </w:rPr>
      </w:pPr>
      <w:r w:rsidRPr="001D7765">
        <w:rPr>
          <w:rFonts w:ascii="Arial" w:hAnsi="Arial" w:cs="Arial"/>
          <w:b/>
          <w:color w:val="000000" w:themeColor="text1"/>
        </w:rPr>
        <w:t>Cable UTP</w:t>
      </w:r>
      <w:r w:rsidR="00DA60C6" w:rsidRPr="001D7765">
        <w:rPr>
          <w:rFonts w:ascii="Arial" w:hAnsi="Arial" w:cs="Arial"/>
          <w:b/>
          <w:color w:val="000000" w:themeColor="text1"/>
        </w:rPr>
        <w:t xml:space="preserve">: </w:t>
      </w:r>
      <w:r w:rsidR="005407D9" w:rsidRPr="001D7765">
        <w:rPr>
          <w:rFonts w:ascii="Arial" w:hAnsi="Arial" w:cs="Arial"/>
          <w:color w:val="000000" w:themeColor="text1"/>
        </w:rPr>
        <w:t xml:space="preserve">cable de </w:t>
      </w:r>
      <w:r w:rsidR="0098057D" w:rsidRPr="001D7765">
        <w:rPr>
          <w:rFonts w:ascii="Arial" w:hAnsi="Arial" w:cs="Arial"/>
          <w:color w:val="000000" w:themeColor="text1"/>
        </w:rPr>
        <w:t>cobre encargado</w:t>
      </w:r>
      <w:r w:rsidR="005407D9" w:rsidRPr="001D7765">
        <w:rPr>
          <w:rFonts w:ascii="Arial" w:hAnsi="Arial" w:cs="Arial"/>
          <w:color w:val="000000" w:themeColor="text1"/>
        </w:rPr>
        <w:t xml:space="preserve"> de transmitir información de manera rápida y eficaz y se utiliza para redes domésticas y conexiones cortas.</w:t>
      </w:r>
    </w:p>
    <w:p w14:paraId="2339692D" w14:textId="1F3D01DE" w:rsidR="00DA60C6" w:rsidRPr="001D7765" w:rsidRDefault="00CF750D" w:rsidP="001D7765">
      <w:pPr>
        <w:pStyle w:val="Prrafodelista"/>
        <w:numPr>
          <w:ilvl w:val="0"/>
          <w:numId w:val="3"/>
        </w:numPr>
        <w:spacing w:line="360" w:lineRule="auto"/>
        <w:ind w:leftChars="0" w:firstLineChars="0"/>
        <w:jc w:val="both"/>
        <w:rPr>
          <w:rFonts w:ascii="Arial" w:hAnsi="Arial" w:cs="Arial"/>
          <w:color w:val="000000" w:themeColor="text1"/>
        </w:rPr>
      </w:pPr>
      <w:r w:rsidRPr="001D7765">
        <w:rPr>
          <w:rFonts w:ascii="Arial" w:hAnsi="Arial" w:cs="Arial"/>
          <w:b/>
          <w:color w:val="000000" w:themeColor="text1"/>
        </w:rPr>
        <w:t>Solicitud</w:t>
      </w:r>
      <w:r w:rsidR="00DA60C6" w:rsidRPr="001D7765">
        <w:rPr>
          <w:rFonts w:ascii="Arial" w:hAnsi="Arial" w:cs="Arial"/>
          <w:b/>
          <w:color w:val="000000" w:themeColor="text1"/>
        </w:rPr>
        <w:t>:</w:t>
      </w:r>
      <w:r w:rsidR="00DA60C6" w:rsidRPr="001D7765">
        <w:rPr>
          <w:rFonts w:ascii="Arial" w:hAnsi="Arial" w:cs="Arial"/>
          <w:color w:val="000000" w:themeColor="text1"/>
        </w:rPr>
        <w:t xml:space="preserve"> </w:t>
      </w:r>
      <w:r w:rsidR="0098057D" w:rsidRPr="001D7765">
        <w:rPr>
          <w:rFonts w:ascii="Arial" w:hAnsi="Arial" w:cs="Arial"/>
          <w:color w:val="000000" w:themeColor="text1"/>
        </w:rPr>
        <w:t>carta o documento en que se pide algo de manera.</w:t>
      </w:r>
    </w:p>
    <w:p w14:paraId="6C8496D2" w14:textId="73FC7AEB" w:rsidR="00DA60C6" w:rsidRPr="001D7765" w:rsidRDefault="00CF750D" w:rsidP="001D7765">
      <w:pPr>
        <w:pStyle w:val="Prrafodelista"/>
        <w:numPr>
          <w:ilvl w:val="0"/>
          <w:numId w:val="3"/>
        </w:numPr>
        <w:tabs>
          <w:tab w:val="left" w:pos="142"/>
          <w:tab w:val="left" w:pos="284"/>
          <w:tab w:val="left" w:pos="993"/>
        </w:tabs>
        <w:spacing w:line="360" w:lineRule="auto"/>
        <w:ind w:leftChars="0" w:firstLineChars="0"/>
        <w:jc w:val="both"/>
        <w:rPr>
          <w:rFonts w:ascii="Arial" w:hAnsi="Arial" w:cs="Arial"/>
          <w:b/>
          <w:color w:val="000000" w:themeColor="text1"/>
        </w:rPr>
      </w:pPr>
      <w:r w:rsidRPr="001D7765">
        <w:rPr>
          <w:rFonts w:ascii="Arial" w:hAnsi="Arial" w:cs="Arial"/>
          <w:b/>
          <w:color w:val="000000" w:themeColor="text1"/>
        </w:rPr>
        <w:t>Controles</w:t>
      </w:r>
      <w:r w:rsidR="00DA60C6" w:rsidRPr="001D7765">
        <w:rPr>
          <w:rFonts w:ascii="Arial" w:hAnsi="Arial" w:cs="Arial"/>
          <w:b/>
          <w:color w:val="000000" w:themeColor="text1"/>
        </w:rPr>
        <w:t xml:space="preserve">: </w:t>
      </w:r>
      <w:r w:rsidR="0098057D" w:rsidRPr="001D7765">
        <w:rPr>
          <w:rFonts w:ascii="Arial" w:hAnsi="Arial" w:cs="Arial"/>
          <w:color w:val="000000" w:themeColor="text1"/>
        </w:rPr>
        <w:t>proceso que verifica el rendimiento mediante su comparación con los estándares establecidos.</w:t>
      </w:r>
    </w:p>
    <w:p w14:paraId="359AEE53" w14:textId="5FEF2CD5" w:rsidR="00DA60C6" w:rsidRPr="001D7765" w:rsidRDefault="00CF750D" w:rsidP="001D7765">
      <w:pPr>
        <w:pStyle w:val="Prrafodelista"/>
        <w:numPr>
          <w:ilvl w:val="0"/>
          <w:numId w:val="3"/>
        </w:numPr>
        <w:spacing w:line="360" w:lineRule="auto"/>
        <w:ind w:leftChars="0" w:firstLineChars="0"/>
        <w:jc w:val="both"/>
        <w:rPr>
          <w:rFonts w:ascii="Arial" w:hAnsi="Arial" w:cs="Arial"/>
          <w:color w:val="000000" w:themeColor="text1"/>
        </w:rPr>
      </w:pPr>
      <w:r w:rsidRPr="001D7765">
        <w:rPr>
          <w:rFonts w:ascii="Arial" w:hAnsi="Arial" w:cs="Arial"/>
          <w:b/>
          <w:color w:val="000000" w:themeColor="text1"/>
        </w:rPr>
        <w:t>Aprobación</w:t>
      </w:r>
      <w:r w:rsidR="00DA60C6" w:rsidRPr="001D7765">
        <w:rPr>
          <w:rFonts w:ascii="Arial" w:hAnsi="Arial" w:cs="Arial"/>
          <w:b/>
          <w:color w:val="000000" w:themeColor="text1"/>
        </w:rPr>
        <w:t xml:space="preserve">: </w:t>
      </w:r>
      <w:r w:rsidR="0098057D" w:rsidRPr="001D7765">
        <w:rPr>
          <w:rFonts w:ascii="Arial" w:hAnsi="Arial" w:cs="Arial"/>
          <w:color w:val="000000" w:themeColor="text1"/>
        </w:rPr>
        <w:t xml:space="preserve">confirmación de solicitud presentada a </w:t>
      </w:r>
      <w:r w:rsidR="009F3095" w:rsidRPr="001D7765">
        <w:rPr>
          <w:rFonts w:ascii="Arial" w:hAnsi="Arial" w:cs="Arial"/>
          <w:color w:val="000000" w:themeColor="text1"/>
        </w:rPr>
        <w:t>la gerencia general.</w:t>
      </w:r>
    </w:p>
    <w:p w14:paraId="067947B7" w14:textId="77777777" w:rsidR="00E174D5" w:rsidRPr="001D7765" w:rsidRDefault="00E174D5" w:rsidP="00D4007E">
      <w:pPr>
        <w:pBdr>
          <w:top w:val="nil"/>
          <w:left w:val="nil"/>
          <w:bottom w:val="nil"/>
          <w:right w:val="nil"/>
          <w:between w:val="nil"/>
        </w:pBdr>
        <w:spacing w:line="360" w:lineRule="auto"/>
        <w:ind w:leftChars="0" w:left="0" w:firstLineChars="0" w:firstLine="0"/>
        <w:jc w:val="both"/>
        <w:rPr>
          <w:rFonts w:ascii="Arial" w:eastAsia="Arial" w:hAnsi="Arial" w:cs="Arial"/>
          <w:color w:val="C00000"/>
          <w:sz w:val="22"/>
          <w:szCs w:val="22"/>
        </w:rPr>
      </w:pPr>
    </w:p>
    <w:p w14:paraId="75C0E4A9" w14:textId="77777777" w:rsidR="00E174D5" w:rsidRPr="001D7765" w:rsidRDefault="00000000" w:rsidP="00D4007E">
      <w:pPr>
        <w:numPr>
          <w:ilvl w:val="0"/>
          <w:numId w:val="1"/>
        </w:numPr>
        <w:spacing w:line="360" w:lineRule="auto"/>
        <w:ind w:left="0" w:hanging="2"/>
        <w:jc w:val="both"/>
        <w:rPr>
          <w:rFonts w:ascii="Arial" w:eastAsia="Arial" w:hAnsi="Arial" w:cs="Arial"/>
          <w:sz w:val="22"/>
          <w:szCs w:val="22"/>
        </w:rPr>
      </w:pPr>
      <w:r w:rsidRPr="001D7765">
        <w:rPr>
          <w:rFonts w:ascii="Arial" w:eastAsia="Arial" w:hAnsi="Arial" w:cs="Arial"/>
          <w:b/>
          <w:sz w:val="22"/>
          <w:szCs w:val="22"/>
        </w:rPr>
        <w:t>RESPONSABLES</w:t>
      </w:r>
    </w:p>
    <w:p w14:paraId="72C41E59" w14:textId="77777777" w:rsidR="001D7765" w:rsidRPr="001D7765" w:rsidRDefault="001D7765" w:rsidP="001D7765">
      <w:pPr>
        <w:spacing w:line="360" w:lineRule="auto"/>
        <w:ind w:leftChars="0" w:left="0" w:firstLineChars="0" w:firstLine="0"/>
        <w:jc w:val="both"/>
        <w:rPr>
          <w:rFonts w:ascii="Arial" w:eastAsia="Arial" w:hAnsi="Arial" w:cs="Arial"/>
          <w:sz w:val="22"/>
          <w:szCs w:val="22"/>
        </w:rPr>
      </w:pPr>
    </w:p>
    <w:p w14:paraId="248AA78D" w14:textId="77777777" w:rsidR="00C6033F" w:rsidRPr="001D7765" w:rsidRDefault="00C6033F" w:rsidP="001D7765">
      <w:pPr>
        <w:pStyle w:val="Prrafodelista"/>
        <w:numPr>
          <w:ilvl w:val="0"/>
          <w:numId w:val="4"/>
        </w:numPr>
        <w:tabs>
          <w:tab w:val="left" w:pos="993"/>
        </w:tabs>
        <w:spacing w:line="360" w:lineRule="auto"/>
        <w:ind w:leftChars="0" w:firstLineChars="0"/>
        <w:jc w:val="both"/>
        <w:rPr>
          <w:rFonts w:ascii="Arial" w:hAnsi="Arial" w:cs="Arial"/>
        </w:rPr>
      </w:pPr>
      <w:r w:rsidRPr="001D7765">
        <w:rPr>
          <w:rFonts w:ascii="Arial" w:hAnsi="Arial" w:cs="Arial"/>
        </w:rPr>
        <w:lastRenderedPageBreak/>
        <w:t>Gerente General</w:t>
      </w:r>
    </w:p>
    <w:p w14:paraId="764A834B" w14:textId="77777777" w:rsidR="00C6033F" w:rsidRPr="001D7765" w:rsidRDefault="00C6033F" w:rsidP="001D7765">
      <w:pPr>
        <w:pStyle w:val="Prrafodelista"/>
        <w:numPr>
          <w:ilvl w:val="0"/>
          <w:numId w:val="4"/>
        </w:numPr>
        <w:tabs>
          <w:tab w:val="left" w:pos="993"/>
        </w:tabs>
        <w:spacing w:line="360" w:lineRule="auto"/>
        <w:ind w:leftChars="0" w:firstLineChars="0"/>
        <w:jc w:val="both"/>
        <w:rPr>
          <w:rFonts w:ascii="Arial" w:hAnsi="Arial" w:cs="Arial"/>
        </w:rPr>
      </w:pPr>
      <w:r w:rsidRPr="001D7765">
        <w:rPr>
          <w:rFonts w:ascii="Arial" w:hAnsi="Arial" w:cs="Arial"/>
        </w:rPr>
        <w:t>Coordinadores de Proceso</w:t>
      </w:r>
    </w:p>
    <w:p w14:paraId="5F1CCA53" w14:textId="073D8976" w:rsidR="00C6033F" w:rsidRPr="001D7765" w:rsidRDefault="00C6033F" w:rsidP="001D7765">
      <w:pPr>
        <w:pStyle w:val="Prrafodelista"/>
        <w:numPr>
          <w:ilvl w:val="0"/>
          <w:numId w:val="4"/>
        </w:numPr>
        <w:tabs>
          <w:tab w:val="left" w:pos="993"/>
        </w:tabs>
        <w:spacing w:line="360" w:lineRule="auto"/>
        <w:ind w:leftChars="0" w:firstLineChars="0"/>
        <w:jc w:val="both"/>
        <w:rPr>
          <w:rFonts w:ascii="Arial" w:hAnsi="Arial" w:cs="Arial"/>
        </w:rPr>
      </w:pPr>
      <w:r w:rsidRPr="001D7765">
        <w:rPr>
          <w:rFonts w:ascii="Arial" w:hAnsi="Arial" w:cs="Arial"/>
        </w:rPr>
        <w:t>Colaboradores</w:t>
      </w:r>
    </w:p>
    <w:p w14:paraId="696BA918" w14:textId="77777777" w:rsidR="00E174D5" w:rsidRPr="001D7765" w:rsidRDefault="00E174D5" w:rsidP="00D4007E">
      <w:pPr>
        <w:spacing w:line="360" w:lineRule="auto"/>
        <w:ind w:left="0" w:hanging="2"/>
        <w:jc w:val="both"/>
        <w:rPr>
          <w:rFonts w:ascii="Arial" w:eastAsia="Arial" w:hAnsi="Arial" w:cs="Arial"/>
          <w:sz w:val="22"/>
          <w:szCs w:val="22"/>
        </w:rPr>
      </w:pPr>
    </w:p>
    <w:p w14:paraId="6242DC80" w14:textId="77777777" w:rsidR="00E174D5" w:rsidRPr="001D7765" w:rsidRDefault="00000000" w:rsidP="00D4007E">
      <w:pPr>
        <w:numPr>
          <w:ilvl w:val="0"/>
          <w:numId w:val="1"/>
        </w:numPr>
        <w:spacing w:line="360" w:lineRule="auto"/>
        <w:ind w:left="0" w:hanging="2"/>
        <w:jc w:val="both"/>
        <w:rPr>
          <w:rFonts w:ascii="Arial" w:eastAsia="Arial" w:hAnsi="Arial" w:cs="Arial"/>
          <w:sz w:val="22"/>
          <w:szCs w:val="22"/>
        </w:rPr>
      </w:pPr>
      <w:r w:rsidRPr="001D7765">
        <w:rPr>
          <w:rFonts w:ascii="Arial" w:eastAsia="Arial" w:hAnsi="Arial" w:cs="Arial"/>
          <w:b/>
          <w:sz w:val="22"/>
          <w:szCs w:val="22"/>
        </w:rPr>
        <w:t xml:space="preserve">DESARROLLO DEL DOCUMENTO </w:t>
      </w:r>
    </w:p>
    <w:p w14:paraId="1DCD24AE" w14:textId="77777777" w:rsidR="001D7765" w:rsidRPr="001D7765" w:rsidRDefault="001D7765" w:rsidP="001D7765">
      <w:pPr>
        <w:spacing w:line="360" w:lineRule="auto"/>
        <w:ind w:leftChars="0" w:left="0" w:firstLineChars="0" w:firstLine="0"/>
        <w:jc w:val="both"/>
        <w:rPr>
          <w:rFonts w:ascii="Arial" w:eastAsia="Arial" w:hAnsi="Arial" w:cs="Arial"/>
          <w:sz w:val="22"/>
          <w:szCs w:val="22"/>
        </w:rPr>
      </w:pPr>
    </w:p>
    <w:p w14:paraId="5542291F" w14:textId="798D8361" w:rsidR="00C6033F" w:rsidRPr="001D7765" w:rsidRDefault="00C6033F" w:rsidP="001D7765">
      <w:pPr>
        <w:spacing w:line="360" w:lineRule="auto"/>
        <w:ind w:leftChars="176" w:left="422" w:firstLineChars="212" w:firstLine="468"/>
        <w:jc w:val="both"/>
        <w:rPr>
          <w:rFonts w:ascii="Arial" w:eastAsia="Arial" w:hAnsi="Arial" w:cs="Arial"/>
          <w:b/>
          <w:bCs/>
          <w:sz w:val="22"/>
          <w:szCs w:val="22"/>
        </w:rPr>
      </w:pPr>
      <w:r w:rsidRPr="001D7765">
        <w:rPr>
          <w:rFonts w:ascii="Arial" w:eastAsia="Arial" w:hAnsi="Arial" w:cs="Arial"/>
          <w:b/>
          <w:bCs/>
          <w:sz w:val="22"/>
          <w:szCs w:val="22"/>
        </w:rPr>
        <w:t>5.1. CONSIDERACIONES GENERALES</w:t>
      </w:r>
    </w:p>
    <w:p w14:paraId="15111F66" w14:textId="77777777" w:rsidR="001D7765" w:rsidRPr="001D7765" w:rsidRDefault="001D7765" w:rsidP="001D7765">
      <w:pPr>
        <w:spacing w:line="360" w:lineRule="auto"/>
        <w:ind w:leftChars="0" w:left="0" w:firstLineChars="0" w:firstLine="0"/>
        <w:jc w:val="both"/>
        <w:rPr>
          <w:rFonts w:ascii="Arial" w:eastAsia="Arial" w:hAnsi="Arial" w:cs="Arial"/>
          <w:b/>
          <w:bCs/>
          <w:sz w:val="22"/>
          <w:szCs w:val="22"/>
        </w:rPr>
      </w:pPr>
    </w:p>
    <w:p w14:paraId="66305C75" w14:textId="15FB1A00" w:rsidR="00C6033F" w:rsidRPr="001D7765" w:rsidRDefault="00C6033F" w:rsidP="00D4007E">
      <w:pPr>
        <w:spacing w:line="360" w:lineRule="auto"/>
        <w:ind w:leftChars="0" w:firstLineChars="0" w:firstLine="0"/>
        <w:jc w:val="both"/>
        <w:rPr>
          <w:rFonts w:ascii="Arial" w:eastAsia="Arial" w:hAnsi="Arial" w:cs="Arial"/>
          <w:sz w:val="22"/>
          <w:szCs w:val="22"/>
        </w:rPr>
      </w:pPr>
      <w:r w:rsidRPr="001D7765">
        <w:rPr>
          <w:rFonts w:ascii="Arial" w:eastAsia="Arial" w:hAnsi="Arial" w:cs="Arial"/>
          <w:b/>
          <w:bCs/>
          <w:sz w:val="22"/>
          <w:szCs w:val="22"/>
        </w:rPr>
        <w:t xml:space="preserve">• </w:t>
      </w:r>
      <w:r w:rsidRPr="001D7765">
        <w:rPr>
          <w:rFonts w:ascii="Arial" w:eastAsia="Arial" w:hAnsi="Arial" w:cs="Arial"/>
          <w:sz w:val="22"/>
          <w:szCs w:val="22"/>
        </w:rPr>
        <w:t xml:space="preserve">Este protocolo se aplica específicamente a las </w:t>
      </w:r>
      <w:r w:rsidR="005C4F0C" w:rsidRPr="001D7765">
        <w:rPr>
          <w:rFonts w:ascii="Arial" w:eastAsia="Arial" w:hAnsi="Arial" w:cs="Arial"/>
          <w:sz w:val="22"/>
          <w:szCs w:val="22"/>
        </w:rPr>
        <w:t xml:space="preserve">solicitudes de </w:t>
      </w:r>
      <w:r w:rsidR="009F3095" w:rsidRPr="001D7765">
        <w:rPr>
          <w:rFonts w:ascii="Arial" w:eastAsia="Arial" w:hAnsi="Arial" w:cs="Arial"/>
          <w:sz w:val="22"/>
          <w:szCs w:val="22"/>
        </w:rPr>
        <w:t>observación y</w:t>
      </w:r>
      <w:r w:rsidR="005C4F0C" w:rsidRPr="001D7765">
        <w:rPr>
          <w:rFonts w:ascii="Arial" w:eastAsia="Arial" w:hAnsi="Arial" w:cs="Arial"/>
          <w:sz w:val="22"/>
          <w:szCs w:val="22"/>
        </w:rPr>
        <w:t xml:space="preserve"> revisión de cámaras de vigilancia por parte de los asociados y partes interesadas, para el análisis de situaciones inusuales</w:t>
      </w:r>
      <w:r w:rsidRPr="001D7765">
        <w:rPr>
          <w:rFonts w:ascii="Arial" w:eastAsia="Arial" w:hAnsi="Arial" w:cs="Arial"/>
          <w:sz w:val="22"/>
          <w:szCs w:val="22"/>
        </w:rPr>
        <w:t xml:space="preserve"> que puedan influir en la calidad de los productos y servicios proporcionados por COOMPRORIENTE, así como en sus prácticas de gestión de calidad, seguridad</w:t>
      </w:r>
      <w:r w:rsidR="00D55724" w:rsidRPr="001D7765">
        <w:rPr>
          <w:rFonts w:ascii="Arial" w:eastAsia="Arial" w:hAnsi="Arial" w:cs="Arial"/>
          <w:sz w:val="22"/>
          <w:szCs w:val="22"/>
        </w:rPr>
        <w:t xml:space="preserve">, </w:t>
      </w:r>
      <w:r w:rsidRPr="001D7765">
        <w:rPr>
          <w:rFonts w:ascii="Arial" w:eastAsia="Arial" w:hAnsi="Arial" w:cs="Arial"/>
          <w:sz w:val="22"/>
          <w:szCs w:val="22"/>
        </w:rPr>
        <w:t>salud laboral, y gestión ambiental.</w:t>
      </w:r>
    </w:p>
    <w:p w14:paraId="52947C09" w14:textId="77777777" w:rsidR="006024AB" w:rsidRPr="001D7765" w:rsidRDefault="00C6033F" w:rsidP="00D4007E">
      <w:pPr>
        <w:spacing w:line="360" w:lineRule="auto"/>
        <w:ind w:leftChars="0" w:firstLineChars="0" w:firstLine="0"/>
        <w:jc w:val="both"/>
        <w:rPr>
          <w:rFonts w:ascii="Arial" w:eastAsia="Arial" w:hAnsi="Arial" w:cs="Arial"/>
          <w:sz w:val="22"/>
          <w:szCs w:val="22"/>
        </w:rPr>
      </w:pPr>
      <w:r w:rsidRPr="001D7765">
        <w:rPr>
          <w:rFonts w:ascii="Arial" w:eastAsia="Arial" w:hAnsi="Arial" w:cs="Arial"/>
          <w:sz w:val="22"/>
          <w:szCs w:val="22"/>
        </w:rPr>
        <w:t xml:space="preserve">• Con el objetivo de </w:t>
      </w:r>
      <w:r w:rsidR="006024AB" w:rsidRPr="001D7765">
        <w:rPr>
          <w:rFonts w:ascii="Arial" w:eastAsia="Arial" w:hAnsi="Arial" w:cs="Arial"/>
          <w:sz w:val="22"/>
          <w:szCs w:val="22"/>
        </w:rPr>
        <w:t>mantener un orden y organización del tiempo de los coordinadores de proceso en sus diferentes actividades laborales diarias, se presenta un horario de revisión de cámaras para asociados y partes interesadas que comprende desde las 09:00 am a 03:00 pm.</w:t>
      </w:r>
    </w:p>
    <w:p w14:paraId="0D122672" w14:textId="6F9921D4" w:rsidR="00C6033F" w:rsidRPr="001D7765" w:rsidRDefault="006024AB" w:rsidP="00D4007E">
      <w:pPr>
        <w:spacing w:line="360" w:lineRule="auto"/>
        <w:ind w:leftChars="0" w:firstLineChars="0" w:firstLine="0"/>
        <w:jc w:val="both"/>
        <w:rPr>
          <w:rFonts w:ascii="Arial" w:eastAsia="Arial" w:hAnsi="Arial" w:cs="Arial"/>
          <w:sz w:val="22"/>
          <w:szCs w:val="22"/>
        </w:rPr>
      </w:pPr>
      <w:r w:rsidRPr="001D7765">
        <w:rPr>
          <w:rFonts w:ascii="Arial" w:eastAsia="Arial" w:hAnsi="Arial" w:cs="Arial"/>
          <w:sz w:val="22"/>
          <w:szCs w:val="22"/>
        </w:rPr>
        <w:t>El circuito de cámaras de seguridad tiene una memoria de almacenamiento de aproximadamente 124 horas (6 días) de video guardado, así que la solicitud de revisión de cámaras deberá estar sujeta a este lapso, de no estar entre este determinado periodo, la solicitud se verá rechazada y COOMPRORIENTE no asume ninguna responsabilidad en dicha situación presentada.</w:t>
      </w:r>
    </w:p>
    <w:p w14:paraId="40AFB77C" w14:textId="77777777" w:rsidR="006024AB" w:rsidRPr="001D7765" w:rsidRDefault="006024AB" w:rsidP="006024AB">
      <w:pPr>
        <w:spacing w:line="360" w:lineRule="auto"/>
        <w:ind w:leftChars="0" w:firstLineChars="0" w:firstLine="0"/>
        <w:jc w:val="both"/>
        <w:rPr>
          <w:rFonts w:ascii="Arial" w:eastAsia="Arial" w:hAnsi="Arial" w:cs="Arial"/>
          <w:sz w:val="22"/>
          <w:szCs w:val="22"/>
        </w:rPr>
      </w:pPr>
      <w:r w:rsidRPr="001D7765">
        <w:rPr>
          <w:rFonts w:ascii="Arial" w:eastAsia="Arial" w:hAnsi="Arial" w:cs="Arial"/>
          <w:sz w:val="22"/>
          <w:szCs w:val="22"/>
        </w:rPr>
        <w:t>• los asociados y partes interesadas que presenten una solicitud de revisión de cámaras deben tener en cuenta que esta va dirigida a gerencia general, que es quien aprueba o deniega la solicitud después de un análisis donde se verifica si es necesaria o no la revisión de cámaras de vigilancia para dicha situación.</w:t>
      </w:r>
    </w:p>
    <w:p w14:paraId="66D08279" w14:textId="4912B0A2" w:rsidR="006024AB" w:rsidRPr="001D7765" w:rsidRDefault="006C01B9" w:rsidP="006024AB">
      <w:pPr>
        <w:spacing w:line="360" w:lineRule="auto"/>
        <w:ind w:leftChars="0" w:left="-2" w:firstLineChars="0" w:firstLine="0"/>
        <w:jc w:val="both"/>
        <w:rPr>
          <w:rFonts w:ascii="Arial" w:eastAsia="Arial" w:hAnsi="Arial" w:cs="Arial"/>
          <w:sz w:val="22"/>
          <w:szCs w:val="22"/>
        </w:rPr>
      </w:pPr>
      <w:r w:rsidRPr="001D7765">
        <w:rPr>
          <w:rFonts w:ascii="Arial" w:eastAsia="Arial" w:hAnsi="Arial" w:cs="Arial"/>
          <w:sz w:val="22"/>
          <w:szCs w:val="22"/>
        </w:rPr>
        <w:t xml:space="preserve">• </w:t>
      </w:r>
      <w:r w:rsidR="006024AB" w:rsidRPr="001D7765">
        <w:rPr>
          <w:rFonts w:ascii="Arial" w:eastAsia="Arial" w:hAnsi="Arial" w:cs="Arial"/>
          <w:sz w:val="22"/>
          <w:szCs w:val="22"/>
        </w:rPr>
        <w:t xml:space="preserve">Una vez aceptada la solicitud por parte de gerencia general y acordado el momento de revisión y análisis de cámaras con el usuario que solicita el procedimiento, para comodidad </w:t>
      </w:r>
      <w:r w:rsidRPr="001D7765">
        <w:rPr>
          <w:rFonts w:ascii="Arial" w:eastAsia="Arial" w:hAnsi="Arial" w:cs="Arial"/>
          <w:sz w:val="22"/>
          <w:szCs w:val="22"/>
        </w:rPr>
        <w:t>de este</w:t>
      </w:r>
      <w:r w:rsidR="006024AB" w:rsidRPr="001D7765">
        <w:rPr>
          <w:rFonts w:ascii="Arial" w:eastAsia="Arial" w:hAnsi="Arial" w:cs="Arial"/>
          <w:sz w:val="22"/>
          <w:szCs w:val="22"/>
        </w:rPr>
        <w:t>, se le brinda un espacio de privacidad en el área de monitoreo permitiendo la entrada del usuario y coordinador de proceso</w:t>
      </w:r>
      <w:r w:rsidRPr="001D7765">
        <w:rPr>
          <w:rFonts w:ascii="Arial" w:eastAsia="Arial" w:hAnsi="Arial" w:cs="Arial"/>
          <w:sz w:val="22"/>
          <w:szCs w:val="22"/>
        </w:rPr>
        <w:t>.</w:t>
      </w:r>
    </w:p>
    <w:p w14:paraId="0637629C" w14:textId="0B3A9680" w:rsidR="006C01B9" w:rsidRPr="001D7765" w:rsidRDefault="006C01B9" w:rsidP="006024AB">
      <w:pPr>
        <w:spacing w:line="360" w:lineRule="auto"/>
        <w:ind w:leftChars="0" w:left="-2" w:firstLineChars="0" w:firstLine="0"/>
        <w:jc w:val="both"/>
        <w:rPr>
          <w:rFonts w:ascii="Arial" w:hAnsi="Arial" w:cs="Arial"/>
          <w:sz w:val="22"/>
          <w:szCs w:val="22"/>
        </w:rPr>
      </w:pPr>
      <w:r w:rsidRPr="001D7765">
        <w:rPr>
          <w:rFonts w:ascii="Arial" w:eastAsia="Arial" w:hAnsi="Arial" w:cs="Arial"/>
          <w:sz w:val="22"/>
          <w:szCs w:val="22"/>
        </w:rPr>
        <w:t xml:space="preserve">• después de realizada la revisión de cámaras de seguridad, se defina si </w:t>
      </w:r>
      <w:r w:rsidR="00E82EED" w:rsidRPr="001D7765">
        <w:rPr>
          <w:rFonts w:ascii="Arial" w:eastAsia="Arial" w:hAnsi="Arial" w:cs="Arial"/>
          <w:sz w:val="22"/>
          <w:szCs w:val="22"/>
        </w:rPr>
        <w:t>la situación</w:t>
      </w:r>
      <w:r w:rsidRPr="001D7765">
        <w:rPr>
          <w:rFonts w:ascii="Arial" w:eastAsia="Arial" w:hAnsi="Arial" w:cs="Arial"/>
          <w:sz w:val="22"/>
          <w:szCs w:val="22"/>
        </w:rPr>
        <w:t xml:space="preserve"> inusual presentada en la solicitud requiere un seguimiento a profundidad o no, de cualquier </w:t>
      </w:r>
      <w:r w:rsidR="00E82EED" w:rsidRPr="001D7765">
        <w:rPr>
          <w:rFonts w:ascii="Arial" w:eastAsia="Arial" w:hAnsi="Arial" w:cs="Arial"/>
          <w:sz w:val="22"/>
          <w:szCs w:val="22"/>
        </w:rPr>
        <w:t>manera,</w:t>
      </w:r>
      <w:r w:rsidRPr="001D7765">
        <w:rPr>
          <w:rFonts w:ascii="Arial" w:eastAsia="Arial" w:hAnsi="Arial" w:cs="Arial"/>
          <w:sz w:val="22"/>
          <w:szCs w:val="22"/>
        </w:rPr>
        <w:t xml:space="preserve"> se realiza el registro del formato </w:t>
      </w:r>
      <w:r w:rsidRPr="001D7765">
        <w:rPr>
          <w:rFonts w:ascii="Arial" w:hAnsi="Arial" w:cs="Arial"/>
          <w:sz w:val="22"/>
          <w:szCs w:val="22"/>
        </w:rPr>
        <w:t>CTE-GLS-F-03 detectando observaciones e información importante.</w:t>
      </w:r>
    </w:p>
    <w:p w14:paraId="546FFC25" w14:textId="77777777" w:rsidR="00E82EED" w:rsidRPr="00D4007E" w:rsidRDefault="00E82EED" w:rsidP="00D4007E">
      <w:pPr>
        <w:spacing w:line="360" w:lineRule="auto"/>
        <w:ind w:leftChars="0" w:left="0" w:firstLineChars="0" w:firstLine="0"/>
        <w:jc w:val="both"/>
        <w:rPr>
          <w:rFonts w:ascii="Arial" w:eastAsia="Arial" w:hAnsi="Arial" w:cs="Arial"/>
          <w:b/>
          <w:bCs/>
          <w:sz w:val="20"/>
          <w:szCs w:val="20"/>
        </w:rPr>
      </w:pPr>
    </w:p>
    <w:p w14:paraId="3C0E947D" w14:textId="6D231A75" w:rsidR="001C35CA" w:rsidRDefault="001C35CA" w:rsidP="001D7765">
      <w:pPr>
        <w:spacing w:line="360" w:lineRule="auto"/>
        <w:ind w:leftChars="0" w:left="426" w:firstLineChars="0" w:firstLine="0"/>
        <w:jc w:val="both"/>
        <w:rPr>
          <w:rFonts w:ascii="Arial" w:eastAsia="Arial" w:hAnsi="Arial" w:cs="Arial"/>
          <w:b/>
          <w:bCs/>
          <w:sz w:val="20"/>
          <w:szCs w:val="20"/>
        </w:rPr>
      </w:pPr>
      <w:r w:rsidRPr="00D4007E">
        <w:rPr>
          <w:rFonts w:ascii="Arial" w:eastAsia="Arial" w:hAnsi="Arial" w:cs="Arial"/>
          <w:b/>
          <w:bCs/>
          <w:sz w:val="20"/>
          <w:szCs w:val="20"/>
        </w:rPr>
        <w:t>5.2. PROCEDIMIENTOS</w:t>
      </w:r>
    </w:p>
    <w:p w14:paraId="3AF3C6D0" w14:textId="77777777" w:rsidR="004B232D" w:rsidRDefault="004B232D" w:rsidP="00D4007E">
      <w:pPr>
        <w:spacing w:line="360" w:lineRule="auto"/>
        <w:ind w:leftChars="0" w:left="0" w:firstLineChars="0" w:firstLine="0"/>
        <w:jc w:val="both"/>
        <w:rPr>
          <w:rFonts w:ascii="Arial" w:eastAsia="Arial" w:hAnsi="Arial" w:cs="Arial"/>
          <w:b/>
          <w:bCs/>
          <w:sz w:val="20"/>
          <w:szCs w:val="20"/>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5224"/>
        <w:gridCol w:w="2121"/>
        <w:gridCol w:w="2122"/>
      </w:tblGrid>
      <w:tr w:rsidR="004B232D" w:rsidRPr="00D4007E" w14:paraId="1252255C" w14:textId="77777777" w:rsidTr="001D7765">
        <w:tc>
          <w:tcPr>
            <w:tcW w:w="457" w:type="dxa"/>
            <w:shd w:val="clear" w:color="auto" w:fill="92D050"/>
          </w:tcPr>
          <w:p w14:paraId="535FD5DF" w14:textId="77777777" w:rsidR="004B232D" w:rsidRPr="00D4007E" w:rsidRDefault="004B232D" w:rsidP="00C414AE">
            <w:pPr>
              <w:spacing w:line="360" w:lineRule="auto"/>
              <w:ind w:left="0" w:right="-91" w:hanging="2"/>
              <w:jc w:val="both"/>
              <w:rPr>
                <w:rFonts w:ascii="Arial" w:hAnsi="Arial" w:cs="Arial"/>
                <w:b/>
                <w:sz w:val="20"/>
                <w:szCs w:val="20"/>
              </w:rPr>
            </w:pPr>
            <w:r w:rsidRPr="00D4007E">
              <w:rPr>
                <w:rFonts w:ascii="Arial" w:hAnsi="Arial" w:cs="Arial"/>
                <w:b/>
                <w:sz w:val="20"/>
                <w:szCs w:val="20"/>
              </w:rPr>
              <w:t>N.</w:t>
            </w:r>
          </w:p>
        </w:tc>
        <w:tc>
          <w:tcPr>
            <w:tcW w:w="5224" w:type="dxa"/>
            <w:shd w:val="clear" w:color="auto" w:fill="92D050"/>
          </w:tcPr>
          <w:p w14:paraId="1E9CBC2F" w14:textId="77777777" w:rsidR="004B232D" w:rsidRPr="00D4007E" w:rsidRDefault="004B232D" w:rsidP="00C414AE">
            <w:pPr>
              <w:spacing w:line="360" w:lineRule="auto"/>
              <w:ind w:left="0" w:right="-91" w:hanging="2"/>
              <w:jc w:val="both"/>
              <w:rPr>
                <w:rFonts w:ascii="Arial" w:hAnsi="Arial" w:cs="Arial"/>
                <w:b/>
                <w:sz w:val="20"/>
                <w:szCs w:val="20"/>
              </w:rPr>
            </w:pPr>
            <w:r w:rsidRPr="00D4007E">
              <w:rPr>
                <w:rFonts w:ascii="Arial" w:hAnsi="Arial" w:cs="Arial"/>
                <w:b/>
                <w:sz w:val="20"/>
                <w:szCs w:val="20"/>
              </w:rPr>
              <w:t>ACTIVIDAD</w:t>
            </w:r>
          </w:p>
        </w:tc>
        <w:tc>
          <w:tcPr>
            <w:tcW w:w="2121" w:type="dxa"/>
            <w:shd w:val="clear" w:color="auto" w:fill="92D050"/>
          </w:tcPr>
          <w:p w14:paraId="7DEC0753" w14:textId="77777777" w:rsidR="004B232D" w:rsidRPr="00D4007E" w:rsidRDefault="004B232D" w:rsidP="00C414AE">
            <w:pPr>
              <w:spacing w:line="360" w:lineRule="auto"/>
              <w:ind w:left="0" w:right="-91" w:hanging="2"/>
              <w:jc w:val="both"/>
              <w:rPr>
                <w:rFonts w:ascii="Arial" w:hAnsi="Arial" w:cs="Arial"/>
                <w:b/>
                <w:sz w:val="20"/>
                <w:szCs w:val="20"/>
              </w:rPr>
            </w:pPr>
            <w:r w:rsidRPr="00D4007E">
              <w:rPr>
                <w:rFonts w:ascii="Arial" w:hAnsi="Arial" w:cs="Arial"/>
                <w:b/>
                <w:sz w:val="20"/>
                <w:szCs w:val="20"/>
              </w:rPr>
              <w:t>RESPONSABLE</w:t>
            </w:r>
          </w:p>
        </w:tc>
        <w:tc>
          <w:tcPr>
            <w:tcW w:w="2122" w:type="dxa"/>
            <w:shd w:val="clear" w:color="auto" w:fill="92D050"/>
          </w:tcPr>
          <w:p w14:paraId="62E1FA74" w14:textId="77777777" w:rsidR="004B232D" w:rsidRPr="00D4007E" w:rsidRDefault="004B232D" w:rsidP="00C414AE">
            <w:pPr>
              <w:spacing w:line="360" w:lineRule="auto"/>
              <w:ind w:left="0" w:right="-91" w:hanging="2"/>
              <w:jc w:val="both"/>
              <w:rPr>
                <w:rFonts w:ascii="Arial" w:hAnsi="Arial" w:cs="Arial"/>
                <w:b/>
                <w:sz w:val="20"/>
                <w:szCs w:val="20"/>
              </w:rPr>
            </w:pPr>
            <w:r w:rsidRPr="00D4007E">
              <w:rPr>
                <w:rFonts w:ascii="Arial" w:hAnsi="Arial" w:cs="Arial"/>
                <w:b/>
                <w:sz w:val="20"/>
                <w:szCs w:val="20"/>
              </w:rPr>
              <w:t>REGISTRO</w:t>
            </w:r>
          </w:p>
        </w:tc>
      </w:tr>
      <w:tr w:rsidR="004B232D" w:rsidRPr="00D4007E" w14:paraId="6D2FD639" w14:textId="77777777" w:rsidTr="00C414AE">
        <w:trPr>
          <w:trHeight w:val="156"/>
        </w:trPr>
        <w:tc>
          <w:tcPr>
            <w:tcW w:w="457" w:type="dxa"/>
            <w:vAlign w:val="center"/>
          </w:tcPr>
          <w:p w14:paraId="746FFF81" w14:textId="77777777" w:rsidR="004B232D" w:rsidRPr="00D4007E" w:rsidRDefault="004B232D" w:rsidP="001D7765">
            <w:pPr>
              <w:spacing w:line="360" w:lineRule="auto"/>
              <w:ind w:left="0" w:right="-91" w:hanging="2"/>
              <w:jc w:val="both"/>
              <w:rPr>
                <w:rFonts w:ascii="Arial" w:hAnsi="Arial" w:cs="Arial"/>
                <w:sz w:val="20"/>
                <w:szCs w:val="20"/>
              </w:rPr>
            </w:pPr>
            <w:r w:rsidRPr="00D4007E">
              <w:rPr>
                <w:rFonts w:ascii="Arial" w:hAnsi="Arial" w:cs="Arial"/>
                <w:sz w:val="20"/>
                <w:szCs w:val="20"/>
              </w:rPr>
              <w:t>1.</w:t>
            </w:r>
          </w:p>
        </w:tc>
        <w:tc>
          <w:tcPr>
            <w:tcW w:w="5224" w:type="dxa"/>
            <w:shd w:val="clear" w:color="auto" w:fill="auto"/>
            <w:vAlign w:val="center"/>
          </w:tcPr>
          <w:p w14:paraId="07A9E3D7" w14:textId="77777777" w:rsidR="004B232D" w:rsidRPr="00D4007E" w:rsidRDefault="004B232D" w:rsidP="001D7765">
            <w:pPr>
              <w:spacing w:line="360" w:lineRule="auto"/>
              <w:ind w:left="0" w:hanging="2"/>
              <w:jc w:val="both"/>
              <w:rPr>
                <w:rFonts w:ascii="Arial" w:hAnsi="Arial" w:cs="Arial"/>
                <w:sz w:val="20"/>
                <w:szCs w:val="20"/>
                <w:lang w:val="es-ES_tradnl"/>
              </w:rPr>
            </w:pPr>
            <w:r>
              <w:rPr>
                <w:rFonts w:ascii="Arial" w:hAnsi="Arial" w:cs="Arial"/>
                <w:sz w:val="20"/>
                <w:szCs w:val="20"/>
                <w:lang w:val="es-ES_tradnl"/>
              </w:rPr>
              <w:t>Solicitud de carta para la visualización de cámaras de seguridad según sea el caso</w:t>
            </w:r>
          </w:p>
        </w:tc>
        <w:tc>
          <w:tcPr>
            <w:tcW w:w="2121" w:type="dxa"/>
            <w:shd w:val="clear" w:color="auto" w:fill="auto"/>
            <w:vAlign w:val="center"/>
          </w:tcPr>
          <w:p w14:paraId="1B9658D8" w14:textId="77777777" w:rsidR="004B232D" w:rsidRDefault="004B232D" w:rsidP="001D7765">
            <w:pPr>
              <w:spacing w:line="360" w:lineRule="auto"/>
              <w:ind w:left="0" w:hanging="2"/>
              <w:jc w:val="both"/>
              <w:rPr>
                <w:rFonts w:ascii="Arial" w:hAnsi="Arial" w:cs="Arial"/>
                <w:sz w:val="20"/>
                <w:szCs w:val="20"/>
              </w:rPr>
            </w:pPr>
            <w:r>
              <w:rPr>
                <w:rFonts w:ascii="Arial" w:hAnsi="Arial" w:cs="Arial"/>
                <w:sz w:val="20"/>
                <w:szCs w:val="20"/>
              </w:rPr>
              <w:t>Clientes</w:t>
            </w:r>
          </w:p>
          <w:p w14:paraId="71DB109C" w14:textId="77777777" w:rsidR="004B232D" w:rsidRPr="00D4007E" w:rsidRDefault="004B232D" w:rsidP="001D7765">
            <w:pPr>
              <w:spacing w:line="360" w:lineRule="auto"/>
              <w:ind w:left="0" w:hanging="2"/>
              <w:jc w:val="both"/>
              <w:rPr>
                <w:rFonts w:ascii="Arial" w:hAnsi="Arial" w:cs="Arial"/>
                <w:sz w:val="20"/>
                <w:szCs w:val="20"/>
              </w:rPr>
            </w:pPr>
            <w:r>
              <w:rPr>
                <w:rFonts w:ascii="Arial" w:hAnsi="Arial" w:cs="Arial"/>
                <w:sz w:val="20"/>
                <w:szCs w:val="20"/>
              </w:rPr>
              <w:t>partes interesadas</w:t>
            </w:r>
          </w:p>
        </w:tc>
        <w:tc>
          <w:tcPr>
            <w:tcW w:w="2122" w:type="dxa"/>
            <w:shd w:val="clear" w:color="auto" w:fill="auto"/>
            <w:vAlign w:val="center"/>
          </w:tcPr>
          <w:p w14:paraId="7C192F13" w14:textId="77777777" w:rsidR="004B232D" w:rsidRPr="00D4007E" w:rsidRDefault="004B232D" w:rsidP="001D7765">
            <w:pPr>
              <w:spacing w:line="360" w:lineRule="auto"/>
              <w:ind w:left="0" w:hanging="2"/>
              <w:jc w:val="both"/>
              <w:rPr>
                <w:rFonts w:ascii="Arial" w:hAnsi="Arial" w:cs="Arial"/>
                <w:sz w:val="20"/>
                <w:szCs w:val="20"/>
              </w:rPr>
            </w:pPr>
            <w:r>
              <w:rPr>
                <w:rFonts w:ascii="Arial" w:hAnsi="Arial" w:cs="Arial"/>
                <w:sz w:val="20"/>
                <w:szCs w:val="20"/>
              </w:rPr>
              <w:t>CTE-GLS-F-03</w:t>
            </w:r>
          </w:p>
        </w:tc>
      </w:tr>
      <w:tr w:rsidR="004B232D" w:rsidRPr="00D4007E" w14:paraId="6EC034F7" w14:textId="77777777" w:rsidTr="00C414AE">
        <w:trPr>
          <w:trHeight w:val="156"/>
        </w:trPr>
        <w:tc>
          <w:tcPr>
            <w:tcW w:w="457" w:type="dxa"/>
            <w:vAlign w:val="center"/>
          </w:tcPr>
          <w:p w14:paraId="5F3A3F51" w14:textId="77777777" w:rsidR="004B232D" w:rsidRPr="00D4007E" w:rsidRDefault="004B232D" w:rsidP="001D7765">
            <w:pPr>
              <w:spacing w:line="360" w:lineRule="auto"/>
              <w:ind w:left="0" w:right="-91" w:hanging="2"/>
              <w:jc w:val="both"/>
              <w:rPr>
                <w:rFonts w:ascii="Arial" w:hAnsi="Arial" w:cs="Arial"/>
                <w:sz w:val="20"/>
                <w:szCs w:val="20"/>
              </w:rPr>
            </w:pPr>
            <w:r w:rsidRPr="00D4007E">
              <w:rPr>
                <w:rFonts w:ascii="Arial" w:hAnsi="Arial" w:cs="Arial"/>
                <w:sz w:val="20"/>
                <w:szCs w:val="20"/>
              </w:rPr>
              <w:t>2.</w:t>
            </w:r>
          </w:p>
        </w:tc>
        <w:tc>
          <w:tcPr>
            <w:tcW w:w="5224" w:type="dxa"/>
            <w:shd w:val="clear" w:color="auto" w:fill="auto"/>
            <w:vAlign w:val="center"/>
          </w:tcPr>
          <w:p w14:paraId="589BF4F2" w14:textId="77777777" w:rsidR="004B232D" w:rsidRPr="00D4007E" w:rsidRDefault="004B232D" w:rsidP="001D7765">
            <w:pPr>
              <w:spacing w:line="360" w:lineRule="auto"/>
              <w:ind w:left="0" w:hanging="2"/>
              <w:jc w:val="both"/>
              <w:rPr>
                <w:rFonts w:ascii="Arial" w:hAnsi="Arial" w:cs="Arial"/>
                <w:sz w:val="20"/>
                <w:szCs w:val="20"/>
              </w:rPr>
            </w:pPr>
            <w:r>
              <w:rPr>
                <w:rFonts w:ascii="Arial" w:hAnsi="Arial" w:cs="Arial"/>
                <w:sz w:val="20"/>
                <w:szCs w:val="20"/>
                <w:lang w:val="es-ES_tradnl"/>
              </w:rPr>
              <w:t>Aprobación de solicitud por parte de gerencia general</w:t>
            </w:r>
          </w:p>
        </w:tc>
        <w:tc>
          <w:tcPr>
            <w:tcW w:w="2121" w:type="dxa"/>
            <w:shd w:val="clear" w:color="auto" w:fill="auto"/>
            <w:vAlign w:val="center"/>
          </w:tcPr>
          <w:p w14:paraId="7210BEAE" w14:textId="77777777" w:rsidR="004B232D" w:rsidRPr="00D4007E" w:rsidRDefault="004B232D" w:rsidP="001D7765">
            <w:pPr>
              <w:spacing w:line="360" w:lineRule="auto"/>
              <w:ind w:left="0" w:hanging="2"/>
              <w:jc w:val="both"/>
              <w:rPr>
                <w:rFonts w:ascii="Arial" w:hAnsi="Arial" w:cs="Arial"/>
                <w:sz w:val="20"/>
                <w:szCs w:val="20"/>
              </w:rPr>
            </w:pPr>
            <w:r>
              <w:rPr>
                <w:rFonts w:ascii="Arial" w:hAnsi="Arial" w:cs="Arial"/>
                <w:sz w:val="20"/>
                <w:szCs w:val="20"/>
              </w:rPr>
              <w:t>Gerencia general</w:t>
            </w:r>
          </w:p>
        </w:tc>
        <w:tc>
          <w:tcPr>
            <w:tcW w:w="2122" w:type="dxa"/>
            <w:shd w:val="clear" w:color="auto" w:fill="auto"/>
            <w:vAlign w:val="center"/>
          </w:tcPr>
          <w:p w14:paraId="07700017" w14:textId="77777777" w:rsidR="004B232D" w:rsidRPr="00D4007E" w:rsidRDefault="004B232D" w:rsidP="001D7765">
            <w:pPr>
              <w:spacing w:line="360" w:lineRule="auto"/>
              <w:ind w:left="0" w:hanging="2"/>
              <w:jc w:val="both"/>
              <w:rPr>
                <w:rFonts w:ascii="Arial" w:hAnsi="Arial" w:cs="Arial"/>
                <w:sz w:val="20"/>
                <w:szCs w:val="20"/>
              </w:rPr>
            </w:pPr>
            <w:r>
              <w:rPr>
                <w:rFonts w:ascii="Arial" w:hAnsi="Arial" w:cs="Arial"/>
                <w:sz w:val="20"/>
                <w:szCs w:val="20"/>
              </w:rPr>
              <w:t>Numero de radicado</w:t>
            </w:r>
          </w:p>
        </w:tc>
      </w:tr>
      <w:tr w:rsidR="004B232D" w:rsidRPr="00D4007E" w14:paraId="6D7E324B" w14:textId="77777777" w:rsidTr="00C414AE">
        <w:trPr>
          <w:trHeight w:val="156"/>
        </w:trPr>
        <w:tc>
          <w:tcPr>
            <w:tcW w:w="457" w:type="dxa"/>
            <w:vAlign w:val="center"/>
          </w:tcPr>
          <w:p w14:paraId="5EBCD3ED" w14:textId="77777777" w:rsidR="004B232D" w:rsidRPr="00D4007E" w:rsidRDefault="004B232D" w:rsidP="001D7765">
            <w:pPr>
              <w:spacing w:line="360" w:lineRule="auto"/>
              <w:ind w:left="0" w:right="-91" w:hanging="2"/>
              <w:jc w:val="both"/>
              <w:rPr>
                <w:rFonts w:ascii="Arial" w:hAnsi="Arial" w:cs="Arial"/>
                <w:sz w:val="20"/>
                <w:szCs w:val="20"/>
              </w:rPr>
            </w:pPr>
            <w:r w:rsidRPr="00D4007E">
              <w:rPr>
                <w:rFonts w:ascii="Arial" w:hAnsi="Arial" w:cs="Arial"/>
                <w:sz w:val="20"/>
                <w:szCs w:val="20"/>
              </w:rPr>
              <w:t>3.</w:t>
            </w:r>
          </w:p>
        </w:tc>
        <w:tc>
          <w:tcPr>
            <w:tcW w:w="5224" w:type="dxa"/>
            <w:shd w:val="clear" w:color="auto" w:fill="auto"/>
            <w:vAlign w:val="center"/>
          </w:tcPr>
          <w:p w14:paraId="0D1B1008" w14:textId="77777777" w:rsidR="004B232D" w:rsidRPr="00D4007E" w:rsidRDefault="004B232D" w:rsidP="001D7765">
            <w:pPr>
              <w:spacing w:line="360" w:lineRule="auto"/>
              <w:ind w:left="0" w:hanging="2"/>
              <w:jc w:val="both"/>
              <w:rPr>
                <w:rFonts w:ascii="Arial" w:hAnsi="Arial" w:cs="Arial"/>
                <w:sz w:val="20"/>
                <w:szCs w:val="20"/>
              </w:rPr>
            </w:pPr>
            <w:r>
              <w:rPr>
                <w:rFonts w:ascii="Arial" w:hAnsi="Arial" w:cs="Arial"/>
                <w:sz w:val="20"/>
                <w:szCs w:val="20"/>
              </w:rPr>
              <w:t>Recibir Descripción detallada de la novedad por parte del solicitante</w:t>
            </w:r>
          </w:p>
        </w:tc>
        <w:tc>
          <w:tcPr>
            <w:tcW w:w="2121" w:type="dxa"/>
            <w:shd w:val="clear" w:color="auto" w:fill="auto"/>
            <w:vAlign w:val="center"/>
          </w:tcPr>
          <w:p w14:paraId="6242A9B8" w14:textId="77777777" w:rsidR="004B232D" w:rsidRPr="00D4007E" w:rsidRDefault="004B232D" w:rsidP="001D7765">
            <w:pPr>
              <w:spacing w:line="360" w:lineRule="auto"/>
              <w:ind w:left="0" w:hanging="2"/>
              <w:jc w:val="both"/>
              <w:rPr>
                <w:rFonts w:ascii="Arial" w:hAnsi="Arial" w:cs="Arial"/>
                <w:sz w:val="20"/>
                <w:szCs w:val="20"/>
              </w:rPr>
            </w:pPr>
            <w:r>
              <w:rPr>
                <w:rFonts w:ascii="Arial" w:hAnsi="Arial" w:cs="Arial"/>
                <w:sz w:val="20"/>
                <w:szCs w:val="20"/>
              </w:rPr>
              <w:t>Coordinador de proceso</w:t>
            </w:r>
          </w:p>
        </w:tc>
        <w:tc>
          <w:tcPr>
            <w:tcW w:w="2122" w:type="dxa"/>
            <w:shd w:val="clear" w:color="auto" w:fill="auto"/>
            <w:vAlign w:val="center"/>
          </w:tcPr>
          <w:p w14:paraId="3275D521" w14:textId="77777777" w:rsidR="004B232D" w:rsidRPr="00D4007E" w:rsidRDefault="004B232D" w:rsidP="001D7765">
            <w:pPr>
              <w:spacing w:line="360" w:lineRule="auto"/>
              <w:ind w:left="0" w:hanging="2"/>
              <w:jc w:val="both"/>
              <w:rPr>
                <w:rFonts w:ascii="Arial" w:hAnsi="Arial" w:cs="Arial"/>
                <w:sz w:val="20"/>
                <w:szCs w:val="20"/>
              </w:rPr>
            </w:pPr>
            <w:r>
              <w:rPr>
                <w:rFonts w:ascii="Arial" w:hAnsi="Arial" w:cs="Arial"/>
                <w:sz w:val="20"/>
                <w:szCs w:val="20"/>
              </w:rPr>
              <w:t>CTE-GLS-F-03</w:t>
            </w:r>
          </w:p>
        </w:tc>
      </w:tr>
      <w:tr w:rsidR="004B232D" w:rsidRPr="00D4007E" w14:paraId="58AA4962" w14:textId="77777777" w:rsidTr="00C414AE">
        <w:trPr>
          <w:trHeight w:val="216"/>
        </w:trPr>
        <w:tc>
          <w:tcPr>
            <w:tcW w:w="457" w:type="dxa"/>
            <w:vAlign w:val="center"/>
          </w:tcPr>
          <w:p w14:paraId="1D5C6940" w14:textId="77777777" w:rsidR="004B232D" w:rsidRPr="00D4007E" w:rsidRDefault="004B232D" w:rsidP="001D7765">
            <w:pPr>
              <w:spacing w:line="360" w:lineRule="auto"/>
              <w:ind w:left="0" w:right="-91" w:hanging="2"/>
              <w:jc w:val="both"/>
              <w:rPr>
                <w:rFonts w:ascii="Arial" w:hAnsi="Arial" w:cs="Arial"/>
                <w:sz w:val="20"/>
                <w:szCs w:val="20"/>
              </w:rPr>
            </w:pPr>
            <w:r w:rsidRPr="00D4007E">
              <w:rPr>
                <w:rFonts w:ascii="Arial" w:hAnsi="Arial" w:cs="Arial"/>
                <w:sz w:val="20"/>
                <w:szCs w:val="20"/>
              </w:rPr>
              <w:t>4.</w:t>
            </w:r>
          </w:p>
        </w:tc>
        <w:tc>
          <w:tcPr>
            <w:tcW w:w="5224" w:type="dxa"/>
            <w:shd w:val="clear" w:color="auto" w:fill="auto"/>
            <w:vAlign w:val="center"/>
          </w:tcPr>
          <w:p w14:paraId="7D3E756B" w14:textId="77777777" w:rsidR="004B232D" w:rsidRPr="00D4007E" w:rsidRDefault="004B232D" w:rsidP="001D7765">
            <w:pPr>
              <w:spacing w:line="360" w:lineRule="auto"/>
              <w:ind w:left="0" w:hanging="2"/>
              <w:jc w:val="both"/>
              <w:rPr>
                <w:rFonts w:ascii="Arial" w:hAnsi="Arial" w:cs="Arial"/>
                <w:sz w:val="20"/>
                <w:szCs w:val="20"/>
              </w:rPr>
            </w:pPr>
            <w:r>
              <w:rPr>
                <w:rFonts w:ascii="Arial" w:hAnsi="Arial" w:cs="Arial"/>
                <w:sz w:val="20"/>
                <w:szCs w:val="20"/>
              </w:rPr>
              <w:t>Verificar el funcionamiento del equipo.</w:t>
            </w:r>
          </w:p>
        </w:tc>
        <w:tc>
          <w:tcPr>
            <w:tcW w:w="2121" w:type="dxa"/>
            <w:shd w:val="clear" w:color="auto" w:fill="auto"/>
            <w:vAlign w:val="center"/>
          </w:tcPr>
          <w:p w14:paraId="602B7A69" w14:textId="77777777" w:rsidR="004B232D" w:rsidRPr="00D4007E" w:rsidRDefault="004B232D" w:rsidP="001D7765">
            <w:pPr>
              <w:spacing w:line="360" w:lineRule="auto"/>
              <w:ind w:left="0" w:right="-91" w:hanging="2"/>
              <w:jc w:val="both"/>
              <w:rPr>
                <w:rFonts w:ascii="Arial" w:hAnsi="Arial" w:cs="Arial"/>
                <w:sz w:val="20"/>
                <w:szCs w:val="20"/>
              </w:rPr>
            </w:pPr>
            <w:r>
              <w:rPr>
                <w:rFonts w:ascii="Arial" w:hAnsi="Arial" w:cs="Arial"/>
                <w:sz w:val="20"/>
                <w:szCs w:val="20"/>
              </w:rPr>
              <w:t>Coordinador de proceso</w:t>
            </w:r>
          </w:p>
        </w:tc>
        <w:tc>
          <w:tcPr>
            <w:tcW w:w="2122" w:type="dxa"/>
            <w:shd w:val="clear" w:color="auto" w:fill="auto"/>
            <w:vAlign w:val="center"/>
          </w:tcPr>
          <w:p w14:paraId="7F0407C0" w14:textId="77777777" w:rsidR="004B232D" w:rsidRPr="00D4007E" w:rsidRDefault="004B232D" w:rsidP="001D7765">
            <w:pPr>
              <w:spacing w:line="360" w:lineRule="auto"/>
              <w:ind w:left="0" w:hanging="2"/>
              <w:jc w:val="both"/>
              <w:rPr>
                <w:rFonts w:ascii="Arial" w:hAnsi="Arial" w:cs="Arial"/>
                <w:sz w:val="20"/>
                <w:szCs w:val="20"/>
              </w:rPr>
            </w:pPr>
          </w:p>
        </w:tc>
      </w:tr>
      <w:tr w:rsidR="004B232D" w:rsidRPr="00D4007E" w14:paraId="7D3D6014" w14:textId="77777777" w:rsidTr="00C414AE">
        <w:trPr>
          <w:trHeight w:val="266"/>
        </w:trPr>
        <w:tc>
          <w:tcPr>
            <w:tcW w:w="457" w:type="dxa"/>
            <w:vAlign w:val="center"/>
          </w:tcPr>
          <w:p w14:paraId="17CE1F87" w14:textId="77777777" w:rsidR="004B232D" w:rsidRPr="00D4007E" w:rsidRDefault="004B232D" w:rsidP="001D7765">
            <w:pPr>
              <w:spacing w:line="360" w:lineRule="auto"/>
              <w:ind w:left="0" w:right="-91" w:hanging="2"/>
              <w:jc w:val="both"/>
              <w:rPr>
                <w:rFonts w:ascii="Arial" w:hAnsi="Arial" w:cs="Arial"/>
                <w:sz w:val="20"/>
                <w:szCs w:val="20"/>
              </w:rPr>
            </w:pPr>
            <w:r w:rsidRPr="00D4007E">
              <w:rPr>
                <w:rFonts w:ascii="Arial" w:hAnsi="Arial" w:cs="Arial"/>
                <w:sz w:val="20"/>
                <w:szCs w:val="20"/>
              </w:rPr>
              <w:t>5.</w:t>
            </w:r>
          </w:p>
        </w:tc>
        <w:tc>
          <w:tcPr>
            <w:tcW w:w="5224" w:type="dxa"/>
            <w:shd w:val="clear" w:color="auto" w:fill="auto"/>
            <w:vAlign w:val="center"/>
          </w:tcPr>
          <w:p w14:paraId="599C393C" w14:textId="77777777" w:rsidR="004B232D" w:rsidRPr="00D4007E" w:rsidRDefault="004B232D" w:rsidP="001D7765">
            <w:pPr>
              <w:spacing w:line="360" w:lineRule="auto"/>
              <w:ind w:left="0" w:hanging="2"/>
              <w:jc w:val="both"/>
              <w:rPr>
                <w:rFonts w:ascii="Arial" w:hAnsi="Arial" w:cs="Arial"/>
                <w:sz w:val="20"/>
                <w:szCs w:val="20"/>
              </w:rPr>
            </w:pPr>
            <w:r>
              <w:rPr>
                <w:rFonts w:ascii="Arial" w:hAnsi="Arial" w:cs="Arial"/>
                <w:sz w:val="20"/>
                <w:szCs w:val="20"/>
              </w:rPr>
              <w:t xml:space="preserve">Permitir el ingreso únicamente de personal autorizado </w:t>
            </w:r>
          </w:p>
        </w:tc>
        <w:tc>
          <w:tcPr>
            <w:tcW w:w="2121" w:type="dxa"/>
            <w:shd w:val="clear" w:color="auto" w:fill="auto"/>
            <w:vAlign w:val="center"/>
          </w:tcPr>
          <w:p w14:paraId="594C9FAB" w14:textId="77777777" w:rsidR="004B232D" w:rsidRPr="00D4007E" w:rsidRDefault="004B232D" w:rsidP="001D7765">
            <w:pPr>
              <w:spacing w:line="360" w:lineRule="auto"/>
              <w:ind w:left="0" w:hanging="2"/>
              <w:jc w:val="both"/>
              <w:rPr>
                <w:rFonts w:ascii="Arial" w:hAnsi="Arial" w:cs="Arial"/>
                <w:sz w:val="20"/>
                <w:szCs w:val="20"/>
              </w:rPr>
            </w:pPr>
            <w:r>
              <w:rPr>
                <w:rFonts w:ascii="Arial" w:hAnsi="Arial" w:cs="Arial"/>
                <w:sz w:val="20"/>
                <w:szCs w:val="20"/>
              </w:rPr>
              <w:t>Coordinador de proceso</w:t>
            </w:r>
          </w:p>
        </w:tc>
        <w:tc>
          <w:tcPr>
            <w:tcW w:w="2122" w:type="dxa"/>
            <w:shd w:val="clear" w:color="auto" w:fill="auto"/>
            <w:vAlign w:val="center"/>
          </w:tcPr>
          <w:p w14:paraId="6B963A09" w14:textId="77777777" w:rsidR="004B232D" w:rsidRPr="00D4007E" w:rsidRDefault="004B232D" w:rsidP="001D7765">
            <w:pPr>
              <w:spacing w:line="360" w:lineRule="auto"/>
              <w:ind w:left="0" w:hanging="2"/>
              <w:jc w:val="both"/>
              <w:rPr>
                <w:rFonts w:ascii="Arial" w:hAnsi="Arial" w:cs="Arial"/>
                <w:sz w:val="20"/>
                <w:szCs w:val="20"/>
              </w:rPr>
            </w:pPr>
            <w:r>
              <w:rPr>
                <w:rFonts w:ascii="Arial" w:hAnsi="Arial" w:cs="Arial"/>
                <w:sz w:val="20"/>
                <w:szCs w:val="20"/>
              </w:rPr>
              <w:t>CTE-GLS-F-XX</w:t>
            </w:r>
          </w:p>
        </w:tc>
      </w:tr>
      <w:tr w:rsidR="004B232D" w:rsidRPr="00D4007E" w14:paraId="3C98BDE4" w14:textId="77777777" w:rsidTr="00C414AE">
        <w:trPr>
          <w:trHeight w:val="266"/>
        </w:trPr>
        <w:tc>
          <w:tcPr>
            <w:tcW w:w="457" w:type="dxa"/>
            <w:vAlign w:val="center"/>
          </w:tcPr>
          <w:p w14:paraId="369BE65D" w14:textId="77777777" w:rsidR="004B232D" w:rsidRPr="00D4007E" w:rsidRDefault="004B232D" w:rsidP="001D7765">
            <w:pPr>
              <w:spacing w:line="360" w:lineRule="auto"/>
              <w:ind w:left="0" w:right="-91" w:hanging="2"/>
              <w:jc w:val="both"/>
              <w:rPr>
                <w:rFonts w:ascii="Arial" w:hAnsi="Arial" w:cs="Arial"/>
                <w:sz w:val="20"/>
                <w:szCs w:val="20"/>
              </w:rPr>
            </w:pPr>
            <w:r>
              <w:rPr>
                <w:rFonts w:ascii="Arial" w:hAnsi="Arial" w:cs="Arial"/>
                <w:sz w:val="20"/>
                <w:szCs w:val="20"/>
              </w:rPr>
              <w:t>6.</w:t>
            </w:r>
          </w:p>
        </w:tc>
        <w:tc>
          <w:tcPr>
            <w:tcW w:w="5224" w:type="dxa"/>
            <w:shd w:val="clear" w:color="auto" w:fill="auto"/>
            <w:vAlign w:val="center"/>
          </w:tcPr>
          <w:p w14:paraId="15E14472" w14:textId="77777777" w:rsidR="004B232D" w:rsidRDefault="004B232D" w:rsidP="001D7765">
            <w:pPr>
              <w:spacing w:line="360" w:lineRule="auto"/>
              <w:ind w:left="0" w:hanging="2"/>
              <w:jc w:val="both"/>
              <w:rPr>
                <w:rFonts w:ascii="Arial" w:hAnsi="Arial" w:cs="Arial"/>
                <w:sz w:val="20"/>
                <w:szCs w:val="20"/>
              </w:rPr>
            </w:pPr>
            <w:r>
              <w:rPr>
                <w:rFonts w:ascii="Arial" w:hAnsi="Arial" w:cs="Arial"/>
                <w:sz w:val="20"/>
                <w:szCs w:val="20"/>
              </w:rPr>
              <w:t>Visualización de acontecimiento con fines establecidos en la solicitud aprobada.</w:t>
            </w:r>
          </w:p>
        </w:tc>
        <w:tc>
          <w:tcPr>
            <w:tcW w:w="2121" w:type="dxa"/>
            <w:shd w:val="clear" w:color="auto" w:fill="auto"/>
            <w:vAlign w:val="center"/>
          </w:tcPr>
          <w:p w14:paraId="7E0B87E7" w14:textId="77777777" w:rsidR="004B232D" w:rsidRDefault="004B232D" w:rsidP="001D7765">
            <w:pPr>
              <w:spacing w:line="360" w:lineRule="auto"/>
              <w:ind w:left="0" w:hanging="2"/>
              <w:jc w:val="both"/>
              <w:rPr>
                <w:rFonts w:ascii="Arial" w:hAnsi="Arial" w:cs="Arial"/>
                <w:sz w:val="20"/>
                <w:szCs w:val="20"/>
              </w:rPr>
            </w:pPr>
            <w:r>
              <w:rPr>
                <w:rFonts w:ascii="Arial" w:hAnsi="Arial" w:cs="Arial"/>
                <w:sz w:val="20"/>
                <w:szCs w:val="20"/>
              </w:rPr>
              <w:t>Coordinador de proceso</w:t>
            </w:r>
          </w:p>
        </w:tc>
        <w:tc>
          <w:tcPr>
            <w:tcW w:w="2122" w:type="dxa"/>
            <w:shd w:val="clear" w:color="auto" w:fill="auto"/>
            <w:vAlign w:val="center"/>
          </w:tcPr>
          <w:p w14:paraId="1B69957E" w14:textId="77777777" w:rsidR="004B232D" w:rsidRDefault="004B232D" w:rsidP="001D7765">
            <w:pPr>
              <w:spacing w:line="360" w:lineRule="auto"/>
              <w:ind w:left="0" w:hanging="2"/>
              <w:jc w:val="both"/>
              <w:rPr>
                <w:rFonts w:ascii="Arial" w:hAnsi="Arial" w:cs="Arial"/>
                <w:sz w:val="20"/>
                <w:szCs w:val="20"/>
              </w:rPr>
            </w:pPr>
            <w:r>
              <w:rPr>
                <w:rFonts w:ascii="Arial" w:hAnsi="Arial" w:cs="Arial"/>
                <w:sz w:val="20"/>
                <w:szCs w:val="20"/>
              </w:rPr>
              <w:t>CTE-GLS-F-03</w:t>
            </w:r>
          </w:p>
        </w:tc>
      </w:tr>
      <w:tr w:rsidR="004B232D" w:rsidRPr="00D4007E" w14:paraId="14D256B7" w14:textId="77777777" w:rsidTr="00C414AE">
        <w:trPr>
          <w:trHeight w:val="266"/>
        </w:trPr>
        <w:tc>
          <w:tcPr>
            <w:tcW w:w="457" w:type="dxa"/>
            <w:vAlign w:val="center"/>
          </w:tcPr>
          <w:p w14:paraId="4AB9B9BB" w14:textId="77777777" w:rsidR="004B232D" w:rsidRDefault="004B232D" w:rsidP="001D7765">
            <w:pPr>
              <w:spacing w:line="360" w:lineRule="auto"/>
              <w:ind w:leftChars="0" w:right="-91" w:firstLineChars="0" w:firstLine="0"/>
              <w:jc w:val="both"/>
              <w:rPr>
                <w:rFonts w:ascii="Arial" w:hAnsi="Arial" w:cs="Arial"/>
                <w:sz w:val="20"/>
                <w:szCs w:val="20"/>
              </w:rPr>
            </w:pPr>
            <w:r>
              <w:rPr>
                <w:rFonts w:ascii="Arial" w:hAnsi="Arial" w:cs="Arial"/>
                <w:sz w:val="20"/>
                <w:szCs w:val="20"/>
              </w:rPr>
              <w:t>7.</w:t>
            </w:r>
          </w:p>
        </w:tc>
        <w:tc>
          <w:tcPr>
            <w:tcW w:w="5224" w:type="dxa"/>
            <w:shd w:val="clear" w:color="auto" w:fill="auto"/>
            <w:vAlign w:val="center"/>
          </w:tcPr>
          <w:p w14:paraId="521715F8" w14:textId="77777777" w:rsidR="004B232D" w:rsidRDefault="004B232D" w:rsidP="001D7765">
            <w:pPr>
              <w:spacing w:line="360" w:lineRule="auto"/>
              <w:ind w:left="0" w:hanging="2"/>
              <w:jc w:val="both"/>
              <w:rPr>
                <w:rFonts w:ascii="Arial" w:hAnsi="Arial" w:cs="Arial"/>
                <w:sz w:val="20"/>
                <w:szCs w:val="20"/>
              </w:rPr>
            </w:pPr>
            <w:r>
              <w:rPr>
                <w:rFonts w:ascii="Arial" w:hAnsi="Arial" w:cs="Arial"/>
                <w:sz w:val="20"/>
                <w:szCs w:val="20"/>
              </w:rPr>
              <w:t>Seguimiento continuo si es necesario según la solicitud presentada.</w:t>
            </w:r>
          </w:p>
        </w:tc>
        <w:tc>
          <w:tcPr>
            <w:tcW w:w="2121" w:type="dxa"/>
            <w:shd w:val="clear" w:color="auto" w:fill="auto"/>
            <w:vAlign w:val="center"/>
          </w:tcPr>
          <w:p w14:paraId="5AB2BF88" w14:textId="77777777" w:rsidR="004B232D" w:rsidRDefault="004B232D" w:rsidP="001D7765">
            <w:pPr>
              <w:spacing w:line="360" w:lineRule="auto"/>
              <w:ind w:left="0" w:hanging="2"/>
              <w:jc w:val="both"/>
              <w:rPr>
                <w:rFonts w:ascii="Arial" w:hAnsi="Arial" w:cs="Arial"/>
                <w:sz w:val="20"/>
                <w:szCs w:val="20"/>
              </w:rPr>
            </w:pPr>
            <w:r>
              <w:rPr>
                <w:rFonts w:ascii="Arial" w:hAnsi="Arial" w:cs="Arial"/>
                <w:sz w:val="20"/>
                <w:szCs w:val="20"/>
              </w:rPr>
              <w:t>Coordinador de proceso</w:t>
            </w:r>
          </w:p>
        </w:tc>
        <w:tc>
          <w:tcPr>
            <w:tcW w:w="2122" w:type="dxa"/>
            <w:shd w:val="clear" w:color="auto" w:fill="auto"/>
            <w:vAlign w:val="center"/>
          </w:tcPr>
          <w:p w14:paraId="166AA897" w14:textId="77777777" w:rsidR="004B232D" w:rsidRPr="006A5DD4" w:rsidRDefault="004B232D" w:rsidP="001D7765">
            <w:pPr>
              <w:spacing w:line="360" w:lineRule="auto"/>
              <w:ind w:left="0" w:hanging="2"/>
              <w:jc w:val="both"/>
              <w:rPr>
                <w:rFonts w:ascii="Arial" w:hAnsi="Arial" w:cs="Arial"/>
                <w:color w:val="FF0000"/>
                <w:sz w:val="20"/>
                <w:szCs w:val="20"/>
              </w:rPr>
            </w:pPr>
            <w:r w:rsidRPr="006A5DD4">
              <w:rPr>
                <w:rFonts w:ascii="Arial" w:hAnsi="Arial" w:cs="Arial"/>
                <w:color w:val="FF0000"/>
                <w:sz w:val="20"/>
                <w:szCs w:val="20"/>
              </w:rPr>
              <w:t>CTE-GLS-F-03</w:t>
            </w:r>
          </w:p>
        </w:tc>
      </w:tr>
    </w:tbl>
    <w:p w14:paraId="0DB42799" w14:textId="77777777" w:rsidR="004B232D" w:rsidRDefault="004B232D" w:rsidP="00D4007E">
      <w:pPr>
        <w:spacing w:line="360" w:lineRule="auto"/>
        <w:ind w:leftChars="0" w:left="0" w:firstLineChars="0" w:firstLine="0"/>
        <w:jc w:val="both"/>
        <w:rPr>
          <w:rFonts w:ascii="Arial" w:eastAsia="Arial" w:hAnsi="Arial" w:cs="Arial"/>
          <w:b/>
          <w:bCs/>
          <w:sz w:val="20"/>
          <w:szCs w:val="20"/>
        </w:rPr>
      </w:pPr>
    </w:p>
    <w:p w14:paraId="37AAB49B" w14:textId="7D2F8538" w:rsidR="00E272A9" w:rsidRPr="00D4007E" w:rsidRDefault="00E272A9" w:rsidP="004B232D">
      <w:pPr>
        <w:spacing w:line="360" w:lineRule="auto"/>
        <w:ind w:leftChars="0" w:left="0" w:firstLineChars="0" w:firstLine="0"/>
        <w:rPr>
          <w:rFonts w:ascii="Arial" w:eastAsia="Arial" w:hAnsi="Arial" w:cs="Arial"/>
          <w:b/>
          <w:bCs/>
          <w:sz w:val="20"/>
          <w:szCs w:val="20"/>
        </w:rPr>
      </w:pPr>
    </w:p>
    <w:p w14:paraId="147859CD" w14:textId="77777777" w:rsidR="00E174D5" w:rsidRPr="001D7765" w:rsidRDefault="00000000" w:rsidP="00D4007E">
      <w:pPr>
        <w:numPr>
          <w:ilvl w:val="0"/>
          <w:numId w:val="1"/>
        </w:numPr>
        <w:spacing w:line="360" w:lineRule="auto"/>
        <w:ind w:left="0" w:hanging="2"/>
        <w:jc w:val="both"/>
        <w:rPr>
          <w:rFonts w:ascii="Arial" w:eastAsia="Arial" w:hAnsi="Arial" w:cs="Arial"/>
          <w:sz w:val="20"/>
          <w:szCs w:val="20"/>
        </w:rPr>
      </w:pPr>
      <w:r w:rsidRPr="00D4007E">
        <w:rPr>
          <w:rFonts w:ascii="Arial" w:eastAsia="Arial" w:hAnsi="Arial" w:cs="Arial"/>
          <w:b/>
          <w:sz w:val="20"/>
          <w:szCs w:val="20"/>
        </w:rPr>
        <w:t>DOCUMENTOS RELACIONADOS</w:t>
      </w:r>
    </w:p>
    <w:p w14:paraId="37F7DC5A" w14:textId="77777777" w:rsidR="001D7765" w:rsidRPr="00E82EED" w:rsidRDefault="001D7765" w:rsidP="001D7765">
      <w:pPr>
        <w:spacing w:line="360" w:lineRule="auto"/>
        <w:ind w:leftChars="0" w:left="0" w:firstLineChars="0" w:firstLine="0"/>
        <w:jc w:val="both"/>
        <w:rPr>
          <w:rFonts w:ascii="Arial" w:eastAsia="Arial" w:hAnsi="Arial" w:cs="Arial"/>
          <w:sz w:val="20"/>
          <w:szCs w:val="20"/>
        </w:rPr>
      </w:pPr>
    </w:p>
    <w:p w14:paraId="0AEB32F7" w14:textId="4B5D3E54" w:rsidR="00E82EED" w:rsidRDefault="00E82EED" w:rsidP="00E82EED">
      <w:pPr>
        <w:spacing w:line="360" w:lineRule="auto"/>
        <w:ind w:left="0" w:hanging="2"/>
        <w:jc w:val="both"/>
        <w:rPr>
          <w:rFonts w:ascii="Arial" w:hAnsi="Arial" w:cs="Arial"/>
          <w:sz w:val="20"/>
          <w:szCs w:val="20"/>
        </w:rPr>
      </w:pPr>
      <w:r>
        <w:rPr>
          <w:rFonts w:ascii="Arial" w:hAnsi="Arial" w:cs="Arial"/>
          <w:sz w:val="20"/>
          <w:szCs w:val="20"/>
        </w:rPr>
        <w:t>CTE-GLS-F-03</w:t>
      </w:r>
    </w:p>
    <w:p w14:paraId="00F65B96" w14:textId="77777777" w:rsidR="00E82EED" w:rsidRPr="00E82EED" w:rsidRDefault="00E82EED" w:rsidP="00E82EED">
      <w:pPr>
        <w:spacing w:line="360" w:lineRule="auto"/>
        <w:ind w:left="0" w:hanging="2"/>
        <w:jc w:val="both"/>
        <w:rPr>
          <w:rFonts w:ascii="Arial" w:hAnsi="Arial" w:cs="Arial"/>
          <w:sz w:val="20"/>
          <w:szCs w:val="20"/>
        </w:rPr>
      </w:pPr>
    </w:p>
    <w:p w14:paraId="299F3C04" w14:textId="77777777" w:rsidR="00E174D5" w:rsidRPr="001D7765" w:rsidRDefault="00000000" w:rsidP="00D4007E">
      <w:pPr>
        <w:numPr>
          <w:ilvl w:val="0"/>
          <w:numId w:val="1"/>
        </w:numPr>
        <w:spacing w:line="360" w:lineRule="auto"/>
        <w:ind w:left="0" w:hanging="2"/>
        <w:jc w:val="both"/>
        <w:rPr>
          <w:rFonts w:ascii="Arial" w:eastAsia="Arial" w:hAnsi="Arial" w:cs="Arial"/>
          <w:sz w:val="20"/>
          <w:szCs w:val="20"/>
        </w:rPr>
      </w:pPr>
      <w:r w:rsidRPr="00D4007E">
        <w:rPr>
          <w:rFonts w:ascii="Arial" w:eastAsia="Arial" w:hAnsi="Arial" w:cs="Arial"/>
          <w:b/>
          <w:sz w:val="20"/>
          <w:szCs w:val="20"/>
        </w:rPr>
        <w:t>REGISTROS</w:t>
      </w:r>
    </w:p>
    <w:p w14:paraId="6776F3F4" w14:textId="77777777" w:rsidR="001D7765" w:rsidRPr="00D4007E" w:rsidRDefault="001D7765" w:rsidP="001D7765">
      <w:pPr>
        <w:spacing w:line="360" w:lineRule="auto"/>
        <w:ind w:leftChars="0" w:left="0" w:firstLineChars="0" w:firstLine="0"/>
        <w:jc w:val="both"/>
        <w:rPr>
          <w:rFonts w:ascii="Arial" w:eastAsia="Arial" w:hAnsi="Arial" w:cs="Arial"/>
          <w:sz w:val="20"/>
          <w:szCs w:val="20"/>
        </w:rPr>
      </w:pPr>
    </w:p>
    <w:p w14:paraId="6DCF63E4" w14:textId="0669854D" w:rsidR="00E174D5" w:rsidRDefault="00E82EED">
      <w:pPr>
        <w:spacing w:line="360" w:lineRule="auto"/>
        <w:ind w:left="0" w:hanging="2"/>
        <w:jc w:val="both"/>
        <w:rPr>
          <w:rFonts w:ascii="Arial" w:eastAsia="Arial" w:hAnsi="Arial" w:cs="Arial"/>
          <w:sz w:val="20"/>
          <w:szCs w:val="20"/>
        </w:rPr>
      </w:pPr>
      <w:r>
        <w:rPr>
          <w:rFonts w:ascii="Arial" w:eastAsia="Arial" w:hAnsi="Arial" w:cs="Arial"/>
          <w:sz w:val="20"/>
          <w:szCs w:val="20"/>
        </w:rPr>
        <w:t>Solicitudes de revisión de cámaras (correspondencia)</w:t>
      </w:r>
    </w:p>
    <w:p w14:paraId="327709D9" w14:textId="77777777" w:rsidR="001D7765" w:rsidRDefault="001D7765" w:rsidP="001D7765">
      <w:pPr>
        <w:spacing w:line="360" w:lineRule="auto"/>
        <w:ind w:leftChars="0" w:left="0" w:firstLineChars="0" w:firstLine="0"/>
        <w:jc w:val="both"/>
        <w:rPr>
          <w:rFonts w:ascii="Arial" w:eastAsia="Arial" w:hAnsi="Arial" w:cs="Arial"/>
          <w:sz w:val="22"/>
          <w:szCs w:val="22"/>
        </w:rPr>
      </w:pPr>
    </w:p>
    <w:p w14:paraId="48381EF5" w14:textId="77777777" w:rsidR="00E174D5" w:rsidRDefault="00000000">
      <w:pPr>
        <w:numPr>
          <w:ilvl w:val="0"/>
          <w:numId w:val="1"/>
        </w:numPr>
        <w:spacing w:line="360" w:lineRule="auto"/>
        <w:ind w:left="0" w:hanging="2"/>
        <w:jc w:val="both"/>
        <w:rPr>
          <w:rFonts w:ascii="Arial" w:eastAsia="Arial" w:hAnsi="Arial" w:cs="Arial"/>
          <w:sz w:val="22"/>
          <w:szCs w:val="22"/>
        </w:rPr>
      </w:pPr>
      <w:r>
        <w:rPr>
          <w:rFonts w:ascii="Arial" w:eastAsia="Arial" w:hAnsi="Arial" w:cs="Arial"/>
          <w:b/>
          <w:sz w:val="22"/>
          <w:szCs w:val="22"/>
        </w:rPr>
        <w:t>ANEXOS</w:t>
      </w:r>
    </w:p>
    <w:p w14:paraId="2C088408" w14:textId="77777777" w:rsidR="00E174D5" w:rsidRDefault="00E174D5">
      <w:pPr>
        <w:spacing w:line="360" w:lineRule="auto"/>
        <w:ind w:left="0" w:hanging="2"/>
        <w:jc w:val="both"/>
        <w:rPr>
          <w:rFonts w:ascii="Arial" w:eastAsia="Arial" w:hAnsi="Arial" w:cs="Arial"/>
          <w:sz w:val="22"/>
          <w:szCs w:val="22"/>
        </w:rPr>
      </w:pPr>
    </w:p>
    <w:p w14:paraId="5DBDF761" w14:textId="77777777" w:rsidR="00E174D5" w:rsidRDefault="00E174D5">
      <w:pPr>
        <w:spacing w:line="360" w:lineRule="auto"/>
        <w:ind w:left="0" w:hanging="2"/>
        <w:jc w:val="both"/>
        <w:rPr>
          <w:rFonts w:ascii="Arial" w:eastAsia="Arial" w:hAnsi="Arial" w:cs="Arial"/>
          <w:sz w:val="22"/>
          <w:szCs w:val="22"/>
        </w:rPr>
      </w:pPr>
    </w:p>
    <w:p w14:paraId="5BC82139" w14:textId="77777777" w:rsidR="00E174D5" w:rsidRDefault="00000000">
      <w:pPr>
        <w:numPr>
          <w:ilvl w:val="0"/>
          <w:numId w:val="1"/>
        </w:numPr>
        <w:spacing w:line="360" w:lineRule="auto"/>
        <w:ind w:left="0" w:hanging="2"/>
        <w:jc w:val="both"/>
        <w:rPr>
          <w:rFonts w:ascii="Arial" w:eastAsia="Arial" w:hAnsi="Arial" w:cs="Arial"/>
          <w:sz w:val="22"/>
          <w:szCs w:val="22"/>
        </w:rPr>
      </w:pPr>
      <w:r>
        <w:rPr>
          <w:rFonts w:ascii="Arial" w:eastAsia="Arial" w:hAnsi="Arial" w:cs="Arial"/>
          <w:b/>
          <w:sz w:val="22"/>
          <w:szCs w:val="22"/>
        </w:rPr>
        <w:t>CONTROL DE CAMBIOS</w:t>
      </w:r>
    </w:p>
    <w:p w14:paraId="27AF7182" w14:textId="77777777" w:rsidR="00E174D5" w:rsidRDefault="00E174D5">
      <w:pPr>
        <w:pBdr>
          <w:top w:val="nil"/>
          <w:left w:val="nil"/>
          <w:bottom w:val="nil"/>
          <w:right w:val="nil"/>
          <w:between w:val="nil"/>
        </w:pBdr>
        <w:spacing w:line="276" w:lineRule="auto"/>
        <w:ind w:left="0" w:hanging="2"/>
        <w:rPr>
          <w:rFonts w:ascii="Arial" w:eastAsia="Arial" w:hAnsi="Arial" w:cs="Arial"/>
          <w:color w:val="000000"/>
          <w:sz w:val="22"/>
          <w:szCs w:val="22"/>
        </w:rPr>
      </w:pPr>
    </w:p>
    <w:p w14:paraId="10A24DFD" w14:textId="77777777" w:rsidR="00E174D5" w:rsidRDefault="00E174D5">
      <w:pPr>
        <w:pBdr>
          <w:top w:val="nil"/>
          <w:left w:val="nil"/>
          <w:bottom w:val="nil"/>
          <w:right w:val="nil"/>
          <w:between w:val="nil"/>
        </w:pBdr>
        <w:spacing w:line="276" w:lineRule="auto"/>
        <w:ind w:left="0" w:hanging="2"/>
        <w:rPr>
          <w:rFonts w:ascii="Arial" w:eastAsia="Arial" w:hAnsi="Arial" w:cs="Arial"/>
          <w:color w:val="000000"/>
          <w:sz w:val="22"/>
          <w:szCs w:val="22"/>
        </w:rPr>
      </w:pPr>
    </w:p>
    <w:p w14:paraId="3D969A82" w14:textId="77777777" w:rsidR="00E174D5" w:rsidRDefault="00E174D5">
      <w:pPr>
        <w:pBdr>
          <w:top w:val="nil"/>
          <w:left w:val="nil"/>
          <w:bottom w:val="nil"/>
          <w:right w:val="nil"/>
          <w:between w:val="nil"/>
        </w:pBdr>
        <w:spacing w:after="200" w:line="276" w:lineRule="auto"/>
        <w:ind w:left="0" w:hanging="2"/>
        <w:rPr>
          <w:rFonts w:ascii="Calibri" w:eastAsia="Calibri" w:hAnsi="Calibri" w:cs="Calibri"/>
          <w:color w:val="000000"/>
          <w:sz w:val="22"/>
          <w:szCs w:val="22"/>
        </w:rPr>
      </w:pPr>
    </w:p>
    <w:tbl>
      <w:tblPr>
        <w:tblStyle w:val="a"/>
        <w:tblW w:w="9786" w:type="dxa"/>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623"/>
        <w:gridCol w:w="567"/>
        <w:gridCol w:w="3260"/>
        <w:gridCol w:w="993"/>
        <w:gridCol w:w="2343"/>
      </w:tblGrid>
      <w:tr w:rsidR="00E174D5" w14:paraId="31352FD1" w14:textId="77777777">
        <w:trPr>
          <w:trHeight w:val="486"/>
          <w:jc w:val="center"/>
        </w:trPr>
        <w:tc>
          <w:tcPr>
            <w:tcW w:w="2623" w:type="dxa"/>
            <w:shd w:val="clear" w:color="auto" w:fill="83C937"/>
            <w:vAlign w:val="center"/>
          </w:tcPr>
          <w:p w14:paraId="55B23E86" w14:textId="77777777" w:rsidR="00E174D5" w:rsidRDefault="00000000">
            <w:pPr>
              <w:ind w:left="0" w:hanging="2"/>
              <w:jc w:val="center"/>
              <w:rPr>
                <w:rFonts w:ascii="Arial" w:eastAsia="Arial" w:hAnsi="Arial" w:cs="Arial"/>
                <w:sz w:val="18"/>
                <w:szCs w:val="18"/>
              </w:rPr>
            </w:pPr>
            <w:r>
              <w:rPr>
                <w:rFonts w:ascii="Arial" w:eastAsia="Arial" w:hAnsi="Arial" w:cs="Arial"/>
                <w:b/>
                <w:sz w:val="18"/>
                <w:szCs w:val="18"/>
              </w:rPr>
              <w:t>VERSIÓN</w:t>
            </w:r>
          </w:p>
        </w:tc>
        <w:tc>
          <w:tcPr>
            <w:tcW w:w="4820" w:type="dxa"/>
            <w:gridSpan w:val="3"/>
            <w:shd w:val="clear" w:color="auto" w:fill="83C937"/>
            <w:vAlign w:val="center"/>
          </w:tcPr>
          <w:p w14:paraId="32157798" w14:textId="77777777" w:rsidR="00E174D5" w:rsidRDefault="00000000">
            <w:pPr>
              <w:ind w:left="0" w:hanging="2"/>
              <w:jc w:val="center"/>
              <w:rPr>
                <w:rFonts w:ascii="Arial" w:eastAsia="Arial" w:hAnsi="Arial" w:cs="Arial"/>
                <w:sz w:val="18"/>
                <w:szCs w:val="18"/>
              </w:rPr>
            </w:pPr>
            <w:r>
              <w:rPr>
                <w:rFonts w:ascii="Arial" w:eastAsia="Arial" w:hAnsi="Arial" w:cs="Arial"/>
                <w:b/>
                <w:sz w:val="18"/>
                <w:szCs w:val="18"/>
              </w:rPr>
              <w:t>DESCRIPCIÓN DEL CAMBIO</w:t>
            </w:r>
          </w:p>
        </w:tc>
        <w:tc>
          <w:tcPr>
            <w:tcW w:w="2343" w:type="dxa"/>
            <w:shd w:val="clear" w:color="auto" w:fill="83C937"/>
            <w:vAlign w:val="center"/>
          </w:tcPr>
          <w:p w14:paraId="7C99BEAF" w14:textId="77777777" w:rsidR="00E174D5" w:rsidRDefault="00000000">
            <w:pPr>
              <w:ind w:left="0" w:hanging="2"/>
              <w:jc w:val="center"/>
              <w:rPr>
                <w:rFonts w:ascii="Arial" w:eastAsia="Arial" w:hAnsi="Arial" w:cs="Arial"/>
                <w:sz w:val="18"/>
                <w:szCs w:val="18"/>
              </w:rPr>
            </w:pPr>
            <w:r>
              <w:rPr>
                <w:rFonts w:ascii="Arial" w:eastAsia="Arial" w:hAnsi="Arial" w:cs="Arial"/>
                <w:b/>
                <w:sz w:val="18"/>
                <w:szCs w:val="18"/>
              </w:rPr>
              <w:t>FECHA</w:t>
            </w:r>
          </w:p>
        </w:tc>
      </w:tr>
      <w:tr w:rsidR="00E174D5" w14:paraId="409BDFF9" w14:textId="77777777">
        <w:trPr>
          <w:trHeight w:val="283"/>
          <w:jc w:val="center"/>
        </w:trPr>
        <w:tc>
          <w:tcPr>
            <w:tcW w:w="2623" w:type="dxa"/>
            <w:vAlign w:val="center"/>
          </w:tcPr>
          <w:p w14:paraId="607842A9" w14:textId="77777777" w:rsidR="00E174D5" w:rsidRDefault="00000000">
            <w:pPr>
              <w:ind w:left="0" w:hanging="2"/>
              <w:jc w:val="center"/>
              <w:rPr>
                <w:rFonts w:ascii="Arial" w:eastAsia="Arial" w:hAnsi="Arial" w:cs="Arial"/>
                <w:sz w:val="18"/>
                <w:szCs w:val="18"/>
              </w:rPr>
            </w:pPr>
            <w:r>
              <w:rPr>
                <w:rFonts w:ascii="Arial" w:eastAsia="Arial" w:hAnsi="Arial" w:cs="Arial"/>
                <w:sz w:val="18"/>
                <w:szCs w:val="18"/>
              </w:rPr>
              <w:t>01</w:t>
            </w:r>
          </w:p>
        </w:tc>
        <w:tc>
          <w:tcPr>
            <w:tcW w:w="4820" w:type="dxa"/>
            <w:gridSpan w:val="3"/>
            <w:vAlign w:val="center"/>
          </w:tcPr>
          <w:p w14:paraId="00A23027" w14:textId="77777777" w:rsidR="00E174D5" w:rsidRDefault="00000000">
            <w:pPr>
              <w:ind w:left="0" w:hanging="2"/>
              <w:jc w:val="center"/>
              <w:rPr>
                <w:rFonts w:ascii="Arial" w:eastAsia="Arial" w:hAnsi="Arial" w:cs="Arial"/>
                <w:sz w:val="18"/>
                <w:szCs w:val="18"/>
              </w:rPr>
            </w:pPr>
            <w:r>
              <w:rPr>
                <w:rFonts w:ascii="Arial" w:eastAsia="Arial" w:hAnsi="Arial" w:cs="Arial"/>
                <w:sz w:val="18"/>
                <w:szCs w:val="18"/>
              </w:rPr>
              <w:t>Documento inicial</w:t>
            </w:r>
          </w:p>
        </w:tc>
        <w:tc>
          <w:tcPr>
            <w:tcW w:w="2343" w:type="dxa"/>
            <w:vAlign w:val="center"/>
          </w:tcPr>
          <w:p w14:paraId="691E0B14" w14:textId="77777777" w:rsidR="00E174D5" w:rsidRDefault="00000000">
            <w:pPr>
              <w:ind w:left="0" w:hanging="2"/>
              <w:jc w:val="center"/>
              <w:rPr>
                <w:rFonts w:ascii="Arial" w:eastAsia="Arial" w:hAnsi="Arial" w:cs="Arial"/>
                <w:sz w:val="18"/>
                <w:szCs w:val="18"/>
              </w:rPr>
            </w:pPr>
            <w:r>
              <w:rPr>
                <w:rFonts w:ascii="Arial" w:eastAsia="Arial" w:hAnsi="Arial" w:cs="Arial"/>
                <w:sz w:val="18"/>
                <w:szCs w:val="18"/>
              </w:rPr>
              <w:t>dd.mm.2023</w:t>
            </w:r>
          </w:p>
        </w:tc>
      </w:tr>
      <w:tr w:rsidR="00E174D5" w14:paraId="5CF6DE82" w14:textId="77777777">
        <w:trPr>
          <w:trHeight w:val="283"/>
          <w:jc w:val="center"/>
        </w:trPr>
        <w:tc>
          <w:tcPr>
            <w:tcW w:w="2623" w:type="dxa"/>
            <w:vAlign w:val="center"/>
          </w:tcPr>
          <w:p w14:paraId="36EC335E" w14:textId="77777777" w:rsidR="00E174D5" w:rsidRDefault="00E174D5">
            <w:pPr>
              <w:ind w:left="0" w:hanging="2"/>
              <w:jc w:val="center"/>
              <w:rPr>
                <w:rFonts w:ascii="Arial" w:eastAsia="Arial" w:hAnsi="Arial" w:cs="Arial"/>
                <w:sz w:val="18"/>
                <w:szCs w:val="18"/>
              </w:rPr>
            </w:pPr>
          </w:p>
        </w:tc>
        <w:tc>
          <w:tcPr>
            <w:tcW w:w="4820" w:type="dxa"/>
            <w:gridSpan w:val="3"/>
            <w:vAlign w:val="center"/>
          </w:tcPr>
          <w:p w14:paraId="1E7B63CF" w14:textId="77777777" w:rsidR="00E174D5" w:rsidRDefault="00E174D5">
            <w:pPr>
              <w:ind w:left="0" w:hanging="2"/>
              <w:jc w:val="center"/>
              <w:rPr>
                <w:rFonts w:ascii="Arial" w:eastAsia="Arial" w:hAnsi="Arial" w:cs="Arial"/>
                <w:sz w:val="18"/>
                <w:szCs w:val="18"/>
              </w:rPr>
            </w:pPr>
          </w:p>
        </w:tc>
        <w:tc>
          <w:tcPr>
            <w:tcW w:w="2343" w:type="dxa"/>
            <w:vAlign w:val="center"/>
          </w:tcPr>
          <w:p w14:paraId="7EB0BAB0" w14:textId="77777777" w:rsidR="00E174D5" w:rsidRDefault="00E174D5">
            <w:pPr>
              <w:ind w:left="0" w:hanging="2"/>
              <w:jc w:val="center"/>
              <w:rPr>
                <w:rFonts w:ascii="Arial" w:eastAsia="Arial" w:hAnsi="Arial" w:cs="Arial"/>
                <w:sz w:val="18"/>
                <w:szCs w:val="18"/>
              </w:rPr>
            </w:pPr>
          </w:p>
        </w:tc>
      </w:tr>
      <w:tr w:rsidR="00E174D5" w14:paraId="528C5F9D" w14:textId="77777777">
        <w:trPr>
          <w:trHeight w:val="283"/>
          <w:jc w:val="center"/>
        </w:trPr>
        <w:tc>
          <w:tcPr>
            <w:tcW w:w="2623" w:type="dxa"/>
            <w:vAlign w:val="center"/>
          </w:tcPr>
          <w:p w14:paraId="05C302B6" w14:textId="77777777" w:rsidR="00E174D5" w:rsidRDefault="00E174D5">
            <w:pPr>
              <w:ind w:left="0" w:hanging="2"/>
              <w:jc w:val="center"/>
              <w:rPr>
                <w:rFonts w:ascii="Arial" w:eastAsia="Arial" w:hAnsi="Arial" w:cs="Arial"/>
                <w:sz w:val="18"/>
                <w:szCs w:val="18"/>
              </w:rPr>
            </w:pPr>
          </w:p>
        </w:tc>
        <w:tc>
          <w:tcPr>
            <w:tcW w:w="4820" w:type="dxa"/>
            <w:gridSpan w:val="3"/>
            <w:vAlign w:val="center"/>
          </w:tcPr>
          <w:p w14:paraId="254BBFA9" w14:textId="77777777" w:rsidR="00E174D5" w:rsidRDefault="00E174D5">
            <w:pPr>
              <w:ind w:left="0" w:hanging="2"/>
              <w:jc w:val="center"/>
              <w:rPr>
                <w:rFonts w:ascii="Arial" w:eastAsia="Arial" w:hAnsi="Arial" w:cs="Arial"/>
                <w:sz w:val="18"/>
                <w:szCs w:val="18"/>
              </w:rPr>
            </w:pPr>
          </w:p>
        </w:tc>
        <w:tc>
          <w:tcPr>
            <w:tcW w:w="2343" w:type="dxa"/>
            <w:vAlign w:val="center"/>
          </w:tcPr>
          <w:p w14:paraId="66046B11" w14:textId="77777777" w:rsidR="00E174D5" w:rsidRDefault="00E174D5">
            <w:pPr>
              <w:ind w:left="0" w:hanging="2"/>
              <w:jc w:val="center"/>
              <w:rPr>
                <w:rFonts w:ascii="Arial" w:eastAsia="Arial" w:hAnsi="Arial" w:cs="Arial"/>
                <w:sz w:val="18"/>
                <w:szCs w:val="18"/>
              </w:rPr>
            </w:pPr>
          </w:p>
        </w:tc>
      </w:tr>
      <w:tr w:rsidR="00E174D5" w14:paraId="2827EAF5" w14:textId="77777777">
        <w:trPr>
          <w:trHeight w:val="283"/>
          <w:jc w:val="center"/>
        </w:trPr>
        <w:tc>
          <w:tcPr>
            <w:tcW w:w="2623" w:type="dxa"/>
            <w:vAlign w:val="center"/>
          </w:tcPr>
          <w:p w14:paraId="6E3CEE36" w14:textId="77777777" w:rsidR="00E174D5" w:rsidRDefault="00E174D5">
            <w:pPr>
              <w:ind w:left="0" w:hanging="2"/>
              <w:jc w:val="center"/>
              <w:rPr>
                <w:rFonts w:ascii="Arial" w:eastAsia="Arial" w:hAnsi="Arial" w:cs="Arial"/>
                <w:sz w:val="18"/>
                <w:szCs w:val="18"/>
              </w:rPr>
            </w:pPr>
          </w:p>
        </w:tc>
        <w:tc>
          <w:tcPr>
            <w:tcW w:w="4820" w:type="dxa"/>
            <w:gridSpan w:val="3"/>
            <w:vAlign w:val="center"/>
          </w:tcPr>
          <w:p w14:paraId="328B8833" w14:textId="77777777" w:rsidR="00E174D5" w:rsidRDefault="00E174D5">
            <w:pPr>
              <w:ind w:left="0" w:hanging="2"/>
              <w:jc w:val="center"/>
              <w:rPr>
                <w:rFonts w:ascii="Arial" w:eastAsia="Arial" w:hAnsi="Arial" w:cs="Arial"/>
                <w:sz w:val="18"/>
                <w:szCs w:val="18"/>
              </w:rPr>
            </w:pPr>
          </w:p>
        </w:tc>
        <w:tc>
          <w:tcPr>
            <w:tcW w:w="2343" w:type="dxa"/>
            <w:vAlign w:val="center"/>
          </w:tcPr>
          <w:p w14:paraId="2DF4ECA9" w14:textId="77777777" w:rsidR="00E174D5" w:rsidRDefault="00E174D5">
            <w:pPr>
              <w:ind w:left="0" w:hanging="2"/>
              <w:jc w:val="center"/>
              <w:rPr>
                <w:rFonts w:ascii="Arial" w:eastAsia="Arial" w:hAnsi="Arial" w:cs="Arial"/>
                <w:sz w:val="18"/>
                <w:szCs w:val="18"/>
              </w:rPr>
            </w:pPr>
          </w:p>
        </w:tc>
      </w:tr>
      <w:tr w:rsidR="00E174D5" w14:paraId="75B4363E" w14:textId="77777777">
        <w:trPr>
          <w:trHeight w:val="283"/>
          <w:jc w:val="center"/>
        </w:trPr>
        <w:tc>
          <w:tcPr>
            <w:tcW w:w="3190" w:type="dxa"/>
            <w:gridSpan w:val="2"/>
          </w:tcPr>
          <w:p w14:paraId="1E6D917F" w14:textId="77777777" w:rsidR="00E174D5" w:rsidRDefault="00000000">
            <w:pPr>
              <w:ind w:left="0" w:hanging="2"/>
              <w:jc w:val="both"/>
              <w:rPr>
                <w:rFonts w:ascii="Arial" w:eastAsia="Arial" w:hAnsi="Arial" w:cs="Arial"/>
                <w:sz w:val="18"/>
                <w:szCs w:val="18"/>
              </w:rPr>
            </w:pPr>
            <w:r>
              <w:rPr>
                <w:rFonts w:ascii="Arial" w:eastAsia="Arial" w:hAnsi="Arial" w:cs="Arial"/>
                <w:sz w:val="18"/>
                <w:szCs w:val="18"/>
              </w:rPr>
              <w:t>Elaborado por:</w:t>
            </w:r>
          </w:p>
        </w:tc>
        <w:tc>
          <w:tcPr>
            <w:tcW w:w="3260" w:type="dxa"/>
          </w:tcPr>
          <w:p w14:paraId="6C737C77" w14:textId="77777777" w:rsidR="00E174D5" w:rsidRDefault="00000000">
            <w:pPr>
              <w:ind w:left="0" w:hanging="2"/>
              <w:jc w:val="both"/>
              <w:rPr>
                <w:rFonts w:ascii="Arial" w:eastAsia="Arial" w:hAnsi="Arial" w:cs="Arial"/>
                <w:sz w:val="18"/>
                <w:szCs w:val="18"/>
              </w:rPr>
            </w:pPr>
            <w:r>
              <w:rPr>
                <w:rFonts w:ascii="Arial" w:eastAsia="Arial" w:hAnsi="Arial" w:cs="Arial"/>
                <w:sz w:val="18"/>
                <w:szCs w:val="18"/>
              </w:rPr>
              <w:t>Revisado</w:t>
            </w:r>
            <w:r>
              <w:rPr>
                <w:rFonts w:ascii="Arial" w:eastAsia="Arial" w:hAnsi="Arial" w:cs="Arial"/>
                <w:b/>
                <w:sz w:val="18"/>
                <w:szCs w:val="18"/>
              </w:rPr>
              <w:t xml:space="preserve">: </w:t>
            </w:r>
          </w:p>
        </w:tc>
        <w:tc>
          <w:tcPr>
            <w:tcW w:w="3336" w:type="dxa"/>
            <w:gridSpan w:val="2"/>
          </w:tcPr>
          <w:p w14:paraId="257ADE70" w14:textId="77777777" w:rsidR="00E174D5" w:rsidRDefault="00000000">
            <w:pPr>
              <w:ind w:left="0" w:hanging="2"/>
              <w:jc w:val="both"/>
              <w:rPr>
                <w:rFonts w:ascii="Arial" w:eastAsia="Arial" w:hAnsi="Arial" w:cs="Arial"/>
                <w:sz w:val="18"/>
                <w:szCs w:val="18"/>
              </w:rPr>
            </w:pPr>
            <w:r>
              <w:rPr>
                <w:rFonts w:ascii="Arial" w:eastAsia="Arial" w:hAnsi="Arial" w:cs="Arial"/>
                <w:sz w:val="18"/>
                <w:szCs w:val="18"/>
              </w:rPr>
              <w:t>Aprobado: Alfredo Diaz Gómez</w:t>
            </w:r>
          </w:p>
        </w:tc>
      </w:tr>
      <w:tr w:rsidR="00E174D5" w14:paraId="495163CF" w14:textId="77777777">
        <w:trPr>
          <w:trHeight w:val="283"/>
          <w:jc w:val="center"/>
        </w:trPr>
        <w:tc>
          <w:tcPr>
            <w:tcW w:w="3190" w:type="dxa"/>
            <w:gridSpan w:val="2"/>
            <w:vAlign w:val="center"/>
          </w:tcPr>
          <w:p w14:paraId="1D91D446" w14:textId="77777777" w:rsidR="00E174D5" w:rsidRDefault="00000000">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8"/>
                <w:szCs w:val="18"/>
              </w:rPr>
            </w:pPr>
            <w:r>
              <w:rPr>
                <w:rFonts w:ascii="Arial" w:eastAsia="Arial" w:hAnsi="Arial" w:cs="Arial"/>
                <w:color w:val="000000"/>
                <w:sz w:val="18"/>
                <w:szCs w:val="18"/>
              </w:rPr>
              <w:t xml:space="preserve">Cargo: </w:t>
            </w:r>
          </w:p>
        </w:tc>
        <w:tc>
          <w:tcPr>
            <w:tcW w:w="3260" w:type="dxa"/>
            <w:vAlign w:val="center"/>
          </w:tcPr>
          <w:p w14:paraId="7E893CB2" w14:textId="77777777" w:rsidR="00E174D5" w:rsidRDefault="00000000">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8"/>
                <w:szCs w:val="18"/>
              </w:rPr>
            </w:pPr>
            <w:r>
              <w:rPr>
                <w:rFonts w:ascii="Arial" w:eastAsia="Arial" w:hAnsi="Arial" w:cs="Arial"/>
                <w:color w:val="000000"/>
                <w:sz w:val="18"/>
                <w:szCs w:val="18"/>
              </w:rPr>
              <w:t>Cargo:</w:t>
            </w:r>
          </w:p>
        </w:tc>
        <w:tc>
          <w:tcPr>
            <w:tcW w:w="3336" w:type="dxa"/>
            <w:gridSpan w:val="2"/>
            <w:vAlign w:val="center"/>
          </w:tcPr>
          <w:p w14:paraId="71EA6C80" w14:textId="77777777" w:rsidR="00E174D5" w:rsidRDefault="00000000">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8"/>
                <w:szCs w:val="18"/>
              </w:rPr>
            </w:pPr>
            <w:r>
              <w:rPr>
                <w:rFonts w:ascii="Arial" w:eastAsia="Arial" w:hAnsi="Arial" w:cs="Arial"/>
                <w:color w:val="000000"/>
                <w:sz w:val="18"/>
                <w:szCs w:val="18"/>
              </w:rPr>
              <w:t>Cargo: Gerente General</w:t>
            </w:r>
          </w:p>
        </w:tc>
      </w:tr>
      <w:tr w:rsidR="00E174D5" w14:paraId="6FB9C1E8" w14:textId="77777777">
        <w:trPr>
          <w:trHeight w:val="283"/>
          <w:jc w:val="center"/>
        </w:trPr>
        <w:tc>
          <w:tcPr>
            <w:tcW w:w="3190" w:type="dxa"/>
            <w:gridSpan w:val="2"/>
            <w:vAlign w:val="center"/>
          </w:tcPr>
          <w:p w14:paraId="526ED909" w14:textId="43E4D4B6" w:rsidR="00E174D5" w:rsidRDefault="00000000">
            <w:pPr>
              <w:ind w:left="0" w:hanging="2"/>
              <w:rPr>
                <w:rFonts w:ascii="Arial" w:eastAsia="Arial" w:hAnsi="Arial" w:cs="Arial"/>
                <w:sz w:val="18"/>
                <w:szCs w:val="18"/>
              </w:rPr>
            </w:pPr>
            <w:r>
              <w:rPr>
                <w:rFonts w:ascii="Arial" w:eastAsia="Arial" w:hAnsi="Arial" w:cs="Arial"/>
                <w:sz w:val="18"/>
                <w:szCs w:val="18"/>
              </w:rPr>
              <w:t>Fecha: dd.mm.202</w:t>
            </w:r>
            <w:r w:rsidR="00E3223A">
              <w:rPr>
                <w:rFonts w:ascii="Arial" w:eastAsia="Arial" w:hAnsi="Arial" w:cs="Arial"/>
                <w:sz w:val="18"/>
                <w:szCs w:val="18"/>
              </w:rPr>
              <w:t>4</w:t>
            </w:r>
          </w:p>
        </w:tc>
        <w:tc>
          <w:tcPr>
            <w:tcW w:w="3260" w:type="dxa"/>
            <w:vAlign w:val="center"/>
          </w:tcPr>
          <w:p w14:paraId="01890A23" w14:textId="0A7C0AE7" w:rsidR="00E174D5" w:rsidRDefault="00000000">
            <w:pPr>
              <w:ind w:left="0" w:hanging="2"/>
              <w:rPr>
                <w:rFonts w:ascii="Arial" w:eastAsia="Arial" w:hAnsi="Arial" w:cs="Arial"/>
                <w:sz w:val="18"/>
                <w:szCs w:val="18"/>
              </w:rPr>
            </w:pPr>
            <w:r>
              <w:rPr>
                <w:rFonts w:ascii="Arial" w:eastAsia="Arial" w:hAnsi="Arial" w:cs="Arial"/>
                <w:sz w:val="18"/>
                <w:szCs w:val="18"/>
              </w:rPr>
              <w:t>Fecha: dd.mm.202</w:t>
            </w:r>
            <w:r w:rsidR="00E3223A">
              <w:rPr>
                <w:rFonts w:ascii="Arial" w:eastAsia="Arial" w:hAnsi="Arial" w:cs="Arial"/>
                <w:sz w:val="18"/>
                <w:szCs w:val="18"/>
              </w:rPr>
              <w:t>4</w:t>
            </w:r>
          </w:p>
        </w:tc>
        <w:tc>
          <w:tcPr>
            <w:tcW w:w="3336" w:type="dxa"/>
            <w:gridSpan w:val="2"/>
            <w:vAlign w:val="center"/>
          </w:tcPr>
          <w:p w14:paraId="0156885B" w14:textId="5A0270E6" w:rsidR="00E174D5" w:rsidRDefault="00000000">
            <w:pPr>
              <w:ind w:left="0" w:hanging="2"/>
              <w:rPr>
                <w:rFonts w:ascii="Arial" w:eastAsia="Arial" w:hAnsi="Arial" w:cs="Arial"/>
                <w:sz w:val="18"/>
                <w:szCs w:val="18"/>
              </w:rPr>
            </w:pPr>
            <w:r>
              <w:rPr>
                <w:rFonts w:ascii="Arial" w:eastAsia="Arial" w:hAnsi="Arial" w:cs="Arial"/>
                <w:sz w:val="18"/>
                <w:szCs w:val="18"/>
              </w:rPr>
              <w:t>Fecha: dd.mm.202</w:t>
            </w:r>
            <w:r w:rsidR="00E3223A">
              <w:rPr>
                <w:rFonts w:ascii="Arial" w:eastAsia="Arial" w:hAnsi="Arial" w:cs="Arial"/>
                <w:sz w:val="18"/>
                <w:szCs w:val="18"/>
              </w:rPr>
              <w:t>4</w:t>
            </w:r>
          </w:p>
        </w:tc>
      </w:tr>
    </w:tbl>
    <w:p w14:paraId="4450C51F" w14:textId="77777777" w:rsidR="00E174D5" w:rsidRDefault="00E174D5">
      <w:pPr>
        <w:spacing w:line="360" w:lineRule="auto"/>
        <w:ind w:left="0" w:hanging="2"/>
        <w:jc w:val="center"/>
        <w:rPr>
          <w:rFonts w:ascii="Calibri" w:eastAsia="Calibri" w:hAnsi="Calibri" w:cs="Calibri"/>
          <w:color w:val="C00000"/>
        </w:rPr>
      </w:pPr>
    </w:p>
    <w:p w14:paraId="69A70DB3" w14:textId="77777777" w:rsidR="00E174D5" w:rsidRDefault="00E174D5">
      <w:pPr>
        <w:spacing w:line="360" w:lineRule="auto"/>
        <w:ind w:left="0" w:hanging="2"/>
        <w:jc w:val="both"/>
        <w:rPr>
          <w:rFonts w:ascii="Calibri" w:eastAsia="Calibri" w:hAnsi="Calibri" w:cs="Calibri"/>
          <w:color w:val="C00000"/>
        </w:rPr>
      </w:pPr>
    </w:p>
    <w:p w14:paraId="48C58B41" w14:textId="77777777" w:rsidR="00E174D5" w:rsidRDefault="00E174D5">
      <w:pPr>
        <w:ind w:left="0" w:hanging="2"/>
        <w:rPr>
          <w:color w:val="C00000"/>
        </w:rPr>
      </w:pPr>
    </w:p>
    <w:sectPr w:rsidR="00E174D5">
      <w:headerReference w:type="even" r:id="rId8"/>
      <w:headerReference w:type="default" r:id="rId9"/>
      <w:footerReference w:type="even" r:id="rId10"/>
      <w:footerReference w:type="default" r:id="rId11"/>
      <w:headerReference w:type="first" r:id="rId12"/>
      <w:footerReference w:type="first" r:id="rId13"/>
      <w:pgSz w:w="12242" w:h="15842"/>
      <w:pgMar w:top="1440" w:right="1440" w:bottom="1440" w:left="1440" w:header="68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6A1D3" w14:textId="77777777" w:rsidR="00751B31" w:rsidRDefault="00751B31">
      <w:pPr>
        <w:spacing w:line="240" w:lineRule="auto"/>
        <w:ind w:left="0" w:hanging="2"/>
      </w:pPr>
      <w:r>
        <w:separator/>
      </w:r>
    </w:p>
  </w:endnote>
  <w:endnote w:type="continuationSeparator" w:id="0">
    <w:p w14:paraId="416C721E" w14:textId="77777777" w:rsidR="00751B31" w:rsidRDefault="00751B3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889AA" w14:textId="77777777" w:rsidR="00E126BD" w:rsidRDefault="00E126BD">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04DB3" w14:textId="77777777" w:rsidR="00E126BD" w:rsidRDefault="00E126BD">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30F0A" w14:textId="77777777" w:rsidR="00E126BD" w:rsidRDefault="00E126BD">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5D9D0" w14:textId="77777777" w:rsidR="00751B31" w:rsidRDefault="00751B31">
      <w:pPr>
        <w:spacing w:line="240" w:lineRule="auto"/>
        <w:ind w:left="0" w:hanging="2"/>
      </w:pPr>
      <w:r>
        <w:separator/>
      </w:r>
    </w:p>
  </w:footnote>
  <w:footnote w:type="continuationSeparator" w:id="0">
    <w:p w14:paraId="150083C2" w14:textId="77777777" w:rsidR="00751B31" w:rsidRDefault="00751B31">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BD4C0" w14:textId="77777777" w:rsidR="00E126BD" w:rsidRDefault="00E126BD">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35B51" w14:textId="77777777" w:rsidR="00E174D5" w:rsidRDefault="00E174D5">
    <w:pPr>
      <w:widowControl w:val="0"/>
      <w:pBdr>
        <w:top w:val="nil"/>
        <w:left w:val="nil"/>
        <w:bottom w:val="nil"/>
        <w:right w:val="nil"/>
        <w:between w:val="nil"/>
      </w:pBdr>
      <w:spacing w:line="276" w:lineRule="auto"/>
      <w:ind w:left="0" w:hanging="2"/>
      <w:rPr>
        <w:color w:val="C00000"/>
      </w:rPr>
    </w:pPr>
  </w:p>
  <w:tbl>
    <w:tblPr>
      <w:tblStyle w:val="a0"/>
      <w:tblW w:w="87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4613"/>
      <w:gridCol w:w="2055"/>
    </w:tblGrid>
    <w:tr w:rsidR="00E174D5" w14:paraId="344EE1BD" w14:textId="77777777">
      <w:trPr>
        <w:cantSplit/>
        <w:trHeight w:val="280"/>
        <w:jc w:val="center"/>
      </w:trPr>
      <w:tc>
        <w:tcPr>
          <w:tcW w:w="2122" w:type="dxa"/>
          <w:vMerge w:val="restart"/>
          <w:shd w:val="clear" w:color="auto" w:fill="auto"/>
          <w:vAlign w:val="center"/>
        </w:tcPr>
        <w:p w14:paraId="7222EC0B" w14:textId="77777777" w:rsidR="00E174D5" w:rsidRDefault="00000000">
          <w:pPr>
            <w:ind w:left="0" w:hanging="2"/>
            <w:jc w:val="center"/>
          </w:pPr>
          <w:r>
            <w:rPr>
              <w:noProof/>
            </w:rPr>
            <w:drawing>
              <wp:inline distT="0" distB="0" distL="114300" distR="114300" wp14:anchorId="3E2DF5A1" wp14:editId="0434F184">
                <wp:extent cx="1280160" cy="438785"/>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280160" cy="438785"/>
                        </a:xfrm>
                        <a:prstGeom prst="rect">
                          <a:avLst/>
                        </a:prstGeom>
                        <a:ln/>
                      </pic:spPr>
                    </pic:pic>
                  </a:graphicData>
                </a:graphic>
              </wp:inline>
            </w:drawing>
          </w:r>
        </w:p>
      </w:tc>
      <w:tc>
        <w:tcPr>
          <w:tcW w:w="4613" w:type="dxa"/>
          <w:vMerge w:val="restart"/>
          <w:shd w:val="clear" w:color="auto" w:fill="92D050"/>
          <w:vAlign w:val="center"/>
        </w:tcPr>
        <w:p w14:paraId="40C655FC" w14:textId="51F6317A" w:rsidR="00E174D5" w:rsidRDefault="00000000">
          <w:pPr>
            <w:pBdr>
              <w:top w:val="nil"/>
              <w:left w:val="nil"/>
              <w:bottom w:val="nil"/>
              <w:right w:val="nil"/>
              <w:between w:val="nil"/>
            </w:pBdr>
            <w:tabs>
              <w:tab w:val="center" w:pos="4419"/>
              <w:tab w:val="right" w:pos="8838"/>
            </w:tabs>
            <w:ind w:left="0" w:hanging="2"/>
            <w:jc w:val="center"/>
            <w:rPr>
              <w:rFonts w:ascii="Arial" w:eastAsia="Arial" w:hAnsi="Arial" w:cs="Arial"/>
              <w:color w:val="000000"/>
              <w:sz w:val="18"/>
              <w:szCs w:val="18"/>
            </w:rPr>
          </w:pPr>
          <w:r>
            <w:rPr>
              <w:rFonts w:ascii="Arial" w:eastAsia="Arial" w:hAnsi="Arial" w:cs="Arial"/>
              <w:b/>
              <w:color w:val="000000"/>
              <w:sz w:val="18"/>
              <w:szCs w:val="18"/>
            </w:rPr>
            <w:t xml:space="preserve">GESTIÓN </w:t>
          </w:r>
          <w:r w:rsidR="005D5125">
            <w:rPr>
              <w:rFonts w:ascii="Arial" w:eastAsia="Arial" w:hAnsi="Arial" w:cs="Arial"/>
              <w:b/>
              <w:sz w:val="18"/>
              <w:szCs w:val="18"/>
            </w:rPr>
            <w:t>LOGÍSTICA Y SEGURIDAD</w:t>
          </w:r>
        </w:p>
      </w:tc>
      <w:tc>
        <w:tcPr>
          <w:tcW w:w="2055" w:type="dxa"/>
          <w:vAlign w:val="center"/>
        </w:tcPr>
        <w:p w14:paraId="13DD8548" w14:textId="53CF2D98" w:rsidR="00E174D5" w:rsidRDefault="00000000">
          <w:pPr>
            <w:pBdr>
              <w:top w:val="nil"/>
              <w:left w:val="nil"/>
              <w:bottom w:val="nil"/>
              <w:right w:val="nil"/>
              <w:between w:val="nil"/>
            </w:pBdr>
            <w:tabs>
              <w:tab w:val="center" w:pos="4419"/>
              <w:tab w:val="right" w:pos="8838"/>
            </w:tabs>
            <w:ind w:left="0" w:hanging="2"/>
            <w:jc w:val="center"/>
            <w:rPr>
              <w:rFonts w:ascii="Arial" w:eastAsia="Arial" w:hAnsi="Arial" w:cs="Arial"/>
              <w:color w:val="000000"/>
              <w:sz w:val="18"/>
              <w:szCs w:val="18"/>
            </w:rPr>
          </w:pPr>
          <w:r>
            <w:rPr>
              <w:rFonts w:ascii="Arial" w:eastAsia="Arial" w:hAnsi="Arial" w:cs="Arial"/>
              <w:b/>
              <w:color w:val="000000"/>
              <w:sz w:val="18"/>
              <w:szCs w:val="18"/>
            </w:rPr>
            <w:t>CÓD: CTE-</w:t>
          </w:r>
          <w:r w:rsidR="00E126BD">
            <w:rPr>
              <w:rFonts w:ascii="Arial" w:eastAsia="Arial" w:hAnsi="Arial" w:cs="Arial"/>
              <w:b/>
              <w:color w:val="000000"/>
              <w:sz w:val="18"/>
              <w:szCs w:val="18"/>
            </w:rPr>
            <w:t>G</w:t>
          </w:r>
          <w:r w:rsidR="005D5125">
            <w:rPr>
              <w:rFonts w:ascii="Arial" w:eastAsia="Arial" w:hAnsi="Arial" w:cs="Arial"/>
              <w:b/>
              <w:color w:val="000000"/>
              <w:sz w:val="18"/>
              <w:szCs w:val="18"/>
            </w:rPr>
            <w:t>LS</w:t>
          </w:r>
          <w:r>
            <w:rPr>
              <w:rFonts w:ascii="Arial" w:eastAsia="Arial" w:hAnsi="Arial" w:cs="Arial"/>
              <w:b/>
              <w:color w:val="000000"/>
              <w:sz w:val="18"/>
              <w:szCs w:val="18"/>
            </w:rPr>
            <w:t>-</w:t>
          </w:r>
          <w:r w:rsidR="00E126BD">
            <w:rPr>
              <w:rFonts w:ascii="Arial" w:eastAsia="Arial" w:hAnsi="Arial" w:cs="Arial"/>
              <w:b/>
              <w:sz w:val="18"/>
              <w:szCs w:val="18"/>
            </w:rPr>
            <w:t>P</w:t>
          </w:r>
          <w:r>
            <w:rPr>
              <w:rFonts w:ascii="Arial" w:eastAsia="Arial" w:hAnsi="Arial" w:cs="Arial"/>
              <w:b/>
              <w:color w:val="000000"/>
              <w:sz w:val="18"/>
              <w:szCs w:val="18"/>
            </w:rPr>
            <w:t>-</w:t>
          </w:r>
          <w:r w:rsidR="00E126BD">
            <w:rPr>
              <w:rFonts w:ascii="Arial" w:eastAsia="Arial" w:hAnsi="Arial" w:cs="Arial"/>
              <w:b/>
              <w:sz w:val="18"/>
              <w:szCs w:val="18"/>
            </w:rPr>
            <w:t>01</w:t>
          </w:r>
        </w:p>
      </w:tc>
    </w:tr>
    <w:tr w:rsidR="00E174D5" w14:paraId="7944B60C" w14:textId="77777777">
      <w:trPr>
        <w:cantSplit/>
        <w:trHeight w:val="300"/>
        <w:jc w:val="center"/>
      </w:trPr>
      <w:tc>
        <w:tcPr>
          <w:tcW w:w="2122" w:type="dxa"/>
          <w:vMerge/>
          <w:shd w:val="clear" w:color="auto" w:fill="auto"/>
          <w:vAlign w:val="center"/>
        </w:tcPr>
        <w:p w14:paraId="5136ED8B" w14:textId="77777777" w:rsidR="00E174D5" w:rsidRDefault="00E174D5">
          <w:pPr>
            <w:widowControl w:val="0"/>
            <w:pBdr>
              <w:top w:val="nil"/>
              <w:left w:val="nil"/>
              <w:bottom w:val="nil"/>
              <w:right w:val="nil"/>
              <w:between w:val="nil"/>
            </w:pBdr>
            <w:spacing w:line="276" w:lineRule="auto"/>
            <w:ind w:left="0" w:hanging="2"/>
            <w:rPr>
              <w:rFonts w:ascii="Arial" w:eastAsia="Arial" w:hAnsi="Arial" w:cs="Arial"/>
              <w:color w:val="000000"/>
              <w:sz w:val="18"/>
              <w:szCs w:val="18"/>
            </w:rPr>
          </w:pPr>
        </w:p>
      </w:tc>
      <w:tc>
        <w:tcPr>
          <w:tcW w:w="4613" w:type="dxa"/>
          <w:vMerge/>
          <w:shd w:val="clear" w:color="auto" w:fill="92D050"/>
          <w:vAlign w:val="center"/>
        </w:tcPr>
        <w:p w14:paraId="4343DE30" w14:textId="77777777" w:rsidR="00E174D5" w:rsidRDefault="00E174D5">
          <w:pPr>
            <w:widowControl w:val="0"/>
            <w:pBdr>
              <w:top w:val="nil"/>
              <w:left w:val="nil"/>
              <w:bottom w:val="nil"/>
              <w:right w:val="nil"/>
              <w:between w:val="nil"/>
            </w:pBdr>
            <w:spacing w:line="276" w:lineRule="auto"/>
            <w:ind w:left="0" w:hanging="2"/>
            <w:rPr>
              <w:rFonts w:ascii="Arial" w:eastAsia="Arial" w:hAnsi="Arial" w:cs="Arial"/>
              <w:color w:val="000000"/>
              <w:sz w:val="18"/>
              <w:szCs w:val="18"/>
            </w:rPr>
          </w:pPr>
        </w:p>
      </w:tc>
      <w:tc>
        <w:tcPr>
          <w:tcW w:w="2055" w:type="dxa"/>
          <w:vAlign w:val="center"/>
        </w:tcPr>
        <w:p w14:paraId="1DAFB879" w14:textId="55A64BD8" w:rsidR="00E174D5" w:rsidRDefault="00000000">
          <w:pPr>
            <w:pBdr>
              <w:top w:val="nil"/>
              <w:left w:val="nil"/>
              <w:bottom w:val="nil"/>
              <w:right w:val="nil"/>
              <w:between w:val="nil"/>
            </w:pBdr>
            <w:tabs>
              <w:tab w:val="center" w:pos="4419"/>
              <w:tab w:val="right" w:pos="8838"/>
            </w:tabs>
            <w:ind w:left="0" w:hanging="2"/>
            <w:jc w:val="center"/>
            <w:rPr>
              <w:rFonts w:ascii="Arial" w:eastAsia="Arial" w:hAnsi="Arial" w:cs="Arial"/>
              <w:color w:val="000000"/>
              <w:sz w:val="18"/>
              <w:szCs w:val="18"/>
            </w:rPr>
          </w:pPr>
          <w:r>
            <w:rPr>
              <w:rFonts w:ascii="Arial" w:eastAsia="Arial" w:hAnsi="Arial" w:cs="Arial"/>
              <w:b/>
              <w:color w:val="000000"/>
              <w:sz w:val="18"/>
              <w:szCs w:val="18"/>
            </w:rPr>
            <w:t xml:space="preserve">VERSIÓN: </w:t>
          </w:r>
          <w:r w:rsidR="00E126BD">
            <w:rPr>
              <w:rFonts w:ascii="Arial" w:eastAsia="Arial" w:hAnsi="Arial" w:cs="Arial"/>
              <w:b/>
              <w:sz w:val="18"/>
              <w:szCs w:val="18"/>
            </w:rPr>
            <w:t>0</w:t>
          </w:r>
        </w:p>
      </w:tc>
    </w:tr>
    <w:tr w:rsidR="00E174D5" w14:paraId="2AFC6749" w14:textId="77777777">
      <w:trPr>
        <w:cantSplit/>
        <w:trHeight w:val="274"/>
        <w:jc w:val="center"/>
      </w:trPr>
      <w:tc>
        <w:tcPr>
          <w:tcW w:w="2122" w:type="dxa"/>
          <w:vMerge/>
          <w:shd w:val="clear" w:color="auto" w:fill="auto"/>
          <w:vAlign w:val="center"/>
        </w:tcPr>
        <w:p w14:paraId="5C08DE1F" w14:textId="77777777" w:rsidR="00E174D5" w:rsidRDefault="00E174D5">
          <w:pPr>
            <w:widowControl w:val="0"/>
            <w:pBdr>
              <w:top w:val="nil"/>
              <w:left w:val="nil"/>
              <w:bottom w:val="nil"/>
              <w:right w:val="nil"/>
              <w:between w:val="nil"/>
            </w:pBdr>
            <w:spacing w:line="276" w:lineRule="auto"/>
            <w:ind w:left="0" w:hanging="2"/>
            <w:rPr>
              <w:rFonts w:ascii="Arial" w:eastAsia="Arial" w:hAnsi="Arial" w:cs="Arial"/>
              <w:color w:val="000000"/>
              <w:sz w:val="18"/>
              <w:szCs w:val="18"/>
            </w:rPr>
          </w:pPr>
        </w:p>
      </w:tc>
      <w:tc>
        <w:tcPr>
          <w:tcW w:w="4613" w:type="dxa"/>
          <w:vMerge w:val="restart"/>
          <w:vAlign w:val="center"/>
        </w:tcPr>
        <w:p w14:paraId="7DCB3DF4" w14:textId="5A1C2FFE" w:rsidR="00E174D5" w:rsidRDefault="005D5125">
          <w:pPr>
            <w:ind w:left="0" w:hanging="2"/>
            <w:jc w:val="center"/>
            <w:rPr>
              <w:rFonts w:ascii="Arial" w:eastAsia="Arial" w:hAnsi="Arial" w:cs="Arial"/>
              <w:sz w:val="18"/>
              <w:szCs w:val="18"/>
            </w:rPr>
          </w:pPr>
          <w:r>
            <w:rPr>
              <w:rFonts w:ascii="Arial" w:eastAsia="Arial" w:hAnsi="Arial" w:cs="Arial"/>
              <w:b/>
              <w:sz w:val="18"/>
              <w:szCs w:val="18"/>
            </w:rPr>
            <w:t>PROCEDIMIENTO DE REVISIÓN DE CAMARAS DE SEGURIDAD</w:t>
          </w:r>
        </w:p>
      </w:tc>
      <w:tc>
        <w:tcPr>
          <w:tcW w:w="2055" w:type="dxa"/>
          <w:vAlign w:val="center"/>
        </w:tcPr>
        <w:p w14:paraId="7914B8A4" w14:textId="412BCFF8" w:rsidR="00E174D5" w:rsidRDefault="00000000">
          <w:pPr>
            <w:pBdr>
              <w:top w:val="nil"/>
              <w:left w:val="nil"/>
              <w:bottom w:val="nil"/>
              <w:right w:val="nil"/>
              <w:between w:val="nil"/>
            </w:pBdr>
            <w:tabs>
              <w:tab w:val="center" w:pos="4419"/>
              <w:tab w:val="right" w:pos="8838"/>
            </w:tabs>
            <w:ind w:left="0" w:hanging="2"/>
            <w:jc w:val="center"/>
            <w:rPr>
              <w:rFonts w:ascii="Arial" w:eastAsia="Arial" w:hAnsi="Arial" w:cs="Arial"/>
              <w:color w:val="000000"/>
              <w:sz w:val="18"/>
              <w:szCs w:val="18"/>
            </w:rPr>
          </w:pPr>
          <w:r>
            <w:rPr>
              <w:rFonts w:ascii="Arial" w:eastAsia="Arial" w:hAnsi="Arial" w:cs="Arial"/>
              <w:b/>
              <w:color w:val="000000"/>
              <w:sz w:val="18"/>
              <w:szCs w:val="18"/>
            </w:rPr>
            <w:t xml:space="preserve">FECHA: </w:t>
          </w:r>
          <w:r w:rsidR="005D5125">
            <w:rPr>
              <w:rFonts w:ascii="Arial" w:eastAsia="Arial" w:hAnsi="Arial" w:cs="Arial"/>
              <w:b/>
              <w:color w:val="000000"/>
              <w:sz w:val="18"/>
              <w:szCs w:val="18"/>
            </w:rPr>
            <w:t>03</w:t>
          </w:r>
          <w:r w:rsidR="00E126BD">
            <w:rPr>
              <w:rFonts w:ascii="Arial" w:eastAsia="Arial" w:hAnsi="Arial" w:cs="Arial"/>
              <w:b/>
              <w:color w:val="000000"/>
              <w:sz w:val="18"/>
              <w:szCs w:val="18"/>
            </w:rPr>
            <w:t>.0</w:t>
          </w:r>
          <w:r w:rsidR="005D5125">
            <w:rPr>
              <w:rFonts w:ascii="Arial" w:eastAsia="Arial" w:hAnsi="Arial" w:cs="Arial"/>
              <w:b/>
              <w:color w:val="000000"/>
              <w:sz w:val="18"/>
              <w:szCs w:val="18"/>
            </w:rPr>
            <w:t>3</w:t>
          </w:r>
          <w:r w:rsidR="00E126BD">
            <w:rPr>
              <w:rFonts w:ascii="Arial" w:eastAsia="Arial" w:hAnsi="Arial" w:cs="Arial"/>
              <w:b/>
              <w:color w:val="000000"/>
              <w:sz w:val="18"/>
              <w:szCs w:val="18"/>
            </w:rPr>
            <w:t>.24</w:t>
          </w:r>
        </w:p>
      </w:tc>
    </w:tr>
    <w:tr w:rsidR="00E174D5" w14:paraId="5A5F9B1E" w14:textId="77777777">
      <w:trPr>
        <w:cantSplit/>
        <w:jc w:val="center"/>
      </w:trPr>
      <w:tc>
        <w:tcPr>
          <w:tcW w:w="2122" w:type="dxa"/>
          <w:vMerge/>
          <w:shd w:val="clear" w:color="auto" w:fill="auto"/>
          <w:vAlign w:val="center"/>
        </w:tcPr>
        <w:p w14:paraId="3013312A" w14:textId="77777777" w:rsidR="00E174D5" w:rsidRDefault="00E174D5">
          <w:pPr>
            <w:widowControl w:val="0"/>
            <w:pBdr>
              <w:top w:val="nil"/>
              <w:left w:val="nil"/>
              <w:bottom w:val="nil"/>
              <w:right w:val="nil"/>
              <w:between w:val="nil"/>
            </w:pBdr>
            <w:spacing w:line="276" w:lineRule="auto"/>
            <w:ind w:left="0" w:hanging="2"/>
            <w:rPr>
              <w:rFonts w:ascii="Arial" w:eastAsia="Arial" w:hAnsi="Arial" w:cs="Arial"/>
              <w:color w:val="000000"/>
              <w:sz w:val="18"/>
              <w:szCs w:val="18"/>
            </w:rPr>
          </w:pPr>
        </w:p>
      </w:tc>
      <w:tc>
        <w:tcPr>
          <w:tcW w:w="4613" w:type="dxa"/>
          <w:vMerge/>
          <w:vAlign w:val="center"/>
        </w:tcPr>
        <w:p w14:paraId="6B51E355" w14:textId="77777777" w:rsidR="00E174D5" w:rsidRDefault="00E174D5">
          <w:pPr>
            <w:widowControl w:val="0"/>
            <w:pBdr>
              <w:top w:val="nil"/>
              <w:left w:val="nil"/>
              <w:bottom w:val="nil"/>
              <w:right w:val="nil"/>
              <w:between w:val="nil"/>
            </w:pBdr>
            <w:spacing w:line="276" w:lineRule="auto"/>
            <w:ind w:left="0" w:hanging="2"/>
            <w:rPr>
              <w:rFonts w:ascii="Arial" w:eastAsia="Arial" w:hAnsi="Arial" w:cs="Arial"/>
              <w:color w:val="000000"/>
              <w:sz w:val="18"/>
              <w:szCs w:val="18"/>
            </w:rPr>
          </w:pPr>
        </w:p>
      </w:tc>
      <w:tc>
        <w:tcPr>
          <w:tcW w:w="2055" w:type="dxa"/>
          <w:vAlign w:val="center"/>
        </w:tcPr>
        <w:p w14:paraId="3F8B343B" w14:textId="77777777" w:rsidR="00E174D5" w:rsidRDefault="00000000">
          <w:pPr>
            <w:pBdr>
              <w:top w:val="nil"/>
              <w:left w:val="nil"/>
              <w:bottom w:val="nil"/>
              <w:right w:val="nil"/>
              <w:between w:val="nil"/>
            </w:pBdr>
            <w:tabs>
              <w:tab w:val="center" w:pos="4419"/>
              <w:tab w:val="right" w:pos="8838"/>
            </w:tabs>
            <w:ind w:left="0" w:hanging="2"/>
            <w:jc w:val="center"/>
            <w:rPr>
              <w:rFonts w:ascii="Arial" w:eastAsia="Arial" w:hAnsi="Arial" w:cs="Arial"/>
              <w:color w:val="000000"/>
              <w:sz w:val="18"/>
              <w:szCs w:val="18"/>
            </w:rPr>
          </w:pPr>
          <w:r>
            <w:rPr>
              <w:rFonts w:ascii="Arial" w:eastAsia="Arial" w:hAnsi="Arial" w:cs="Arial"/>
              <w:b/>
              <w:color w:val="000000"/>
              <w:sz w:val="18"/>
              <w:szCs w:val="18"/>
            </w:rPr>
            <w:t xml:space="preserve">PÁG: </w:t>
          </w: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E126BD">
            <w:rPr>
              <w:rFonts w:ascii="Arial" w:eastAsia="Arial" w:hAnsi="Arial" w:cs="Arial"/>
              <w:b/>
              <w:noProof/>
              <w:color w:val="000000"/>
              <w:sz w:val="18"/>
              <w:szCs w:val="18"/>
            </w:rPr>
            <w:t>1</w:t>
          </w:r>
          <w:r>
            <w:rPr>
              <w:rFonts w:ascii="Arial" w:eastAsia="Arial" w:hAnsi="Arial" w:cs="Arial"/>
              <w:b/>
              <w:color w:val="000000"/>
              <w:sz w:val="18"/>
              <w:szCs w:val="18"/>
            </w:rPr>
            <w:fldChar w:fldCharType="end"/>
          </w:r>
          <w:r>
            <w:rPr>
              <w:rFonts w:ascii="Arial" w:eastAsia="Arial" w:hAnsi="Arial" w:cs="Arial"/>
              <w:b/>
              <w:color w:val="000000"/>
              <w:sz w:val="18"/>
              <w:szCs w:val="18"/>
            </w:rPr>
            <w:t xml:space="preserve"> de </w:t>
          </w:r>
          <w:r>
            <w:rPr>
              <w:rFonts w:ascii="Arial" w:eastAsia="Arial" w:hAnsi="Arial" w:cs="Arial"/>
              <w:b/>
              <w:color w:val="000000"/>
              <w:sz w:val="18"/>
              <w:szCs w:val="18"/>
            </w:rPr>
            <w:fldChar w:fldCharType="begin"/>
          </w:r>
          <w:r>
            <w:rPr>
              <w:rFonts w:ascii="Arial" w:eastAsia="Arial" w:hAnsi="Arial" w:cs="Arial"/>
              <w:b/>
              <w:color w:val="000000"/>
              <w:sz w:val="18"/>
              <w:szCs w:val="18"/>
            </w:rPr>
            <w:instrText>NUMPAGES</w:instrText>
          </w:r>
          <w:r>
            <w:rPr>
              <w:rFonts w:ascii="Arial" w:eastAsia="Arial" w:hAnsi="Arial" w:cs="Arial"/>
              <w:b/>
              <w:color w:val="000000"/>
              <w:sz w:val="18"/>
              <w:szCs w:val="18"/>
            </w:rPr>
            <w:fldChar w:fldCharType="separate"/>
          </w:r>
          <w:r w:rsidR="00E126BD">
            <w:rPr>
              <w:rFonts w:ascii="Arial" w:eastAsia="Arial" w:hAnsi="Arial" w:cs="Arial"/>
              <w:b/>
              <w:noProof/>
              <w:color w:val="000000"/>
              <w:sz w:val="18"/>
              <w:szCs w:val="18"/>
            </w:rPr>
            <w:t>2</w:t>
          </w:r>
          <w:r>
            <w:rPr>
              <w:rFonts w:ascii="Arial" w:eastAsia="Arial" w:hAnsi="Arial" w:cs="Arial"/>
              <w:b/>
              <w:color w:val="000000"/>
              <w:sz w:val="18"/>
              <w:szCs w:val="18"/>
            </w:rPr>
            <w:fldChar w:fldCharType="end"/>
          </w:r>
        </w:p>
      </w:tc>
    </w:tr>
  </w:tbl>
  <w:p w14:paraId="20CEA604" w14:textId="77777777" w:rsidR="00E174D5" w:rsidRDefault="00E174D5">
    <w:pPr>
      <w:pBdr>
        <w:top w:val="nil"/>
        <w:left w:val="nil"/>
        <w:bottom w:val="nil"/>
        <w:right w:val="nil"/>
        <w:between w:val="nil"/>
      </w:pBdr>
      <w:tabs>
        <w:tab w:val="center" w:pos="4419"/>
        <w:tab w:val="right" w:pos="8838"/>
      </w:tabs>
      <w:spacing w:line="240" w:lineRule="auto"/>
      <w:ind w:left="0" w:hanging="2"/>
      <w:jc w:val="cent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E593A" w14:textId="77777777" w:rsidR="00E126BD" w:rsidRDefault="00E126BD">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95DD9"/>
    <w:multiLevelType w:val="multilevel"/>
    <w:tmpl w:val="3FE461D2"/>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 w15:restartNumberingAfterBreak="0">
    <w:nsid w:val="104553EE"/>
    <w:multiLevelType w:val="hybridMultilevel"/>
    <w:tmpl w:val="2F6A48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25C4CE3"/>
    <w:multiLevelType w:val="hybridMultilevel"/>
    <w:tmpl w:val="D9AEA2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5A43E1D"/>
    <w:multiLevelType w:val="hybridMultilevel"/>
    <w:tmpl w:val="41EA0A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94470919">
    <w:abstractNumId w:val="0"/>
  </w:num>
  <w:num w:numId="2" w16cid:durableId="896861508">
    <w:abstractNumId w:val="2"/>
  </w:num>
  <w:num w:numId="3" w16cid:durableId="728772534">
    <w:abstractNumId w:val="1"/>
  </w:num>
  <w:num w:numId="4" w16cid:durableId="2861607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4D5"/>
    <w:rsid w:val="00012AF0"/>
    <w:rsid w:val="000C404F"/>
    <w:rsid w:val="001C35CA"/>
    <w:rsid w:val="001D7765"/>
    <w:rsid w:val="00353E8F"/>
    <w:rsid w:val="00392EB6"/>
    <w:rsid w:val="0049178E"/>
    <w:rsid w:val="004B232D"/>
    <w:rsid w:val="005407D9"/>
    <w:rsid w:val="005C4F0C"/>
    <w:rsid w:val="005D5125"/>
    <w:rsid w:val="006024AB"/>
    <w:rsid w:val="006533E8"/>
    <w:rsid w:val="00664035"/>
    <w:rsid w:val="006C01B9"/>
    <w:rsid w:val="00751B31"/>
    <w:rsid w:val="00803642"/>
    <w:rsid w:val="0098057D"/>
    <w:rsid w:val="009F3095"/>
    <w:rsid w:val="00AC6C40"/>
    <w:rsid w:val="00B26533"/>
    <w:rsid w:val="00C55A3A"/>
    <w:rsid w:val="00C6033F"/>
    <w:rsid w:val="00CF750D"/>
    <w:rsid w:val="00D36CBA"/>
    <w:rsid w:val="00D4007E"/>
    <w:rsid w:val="00D55724"/>
    <w:rsid w:val="00D86287"/>
    <w:rsid w:val="00DA60C6"/>
    <w:rsid w:val="00DF1AD3"/>
    <w:rsid w:val="00E126BD"/>
    <w:rsid w:val="00E174D5"/>
    <w:rsid w:val="00E240F4"/>
    <w:rsid w:val="00E272A9"/>
    <w:rsid w:val="00E3223A"/>
    <w:rsid w:val="00E82EED"/>
    <w:rsid w:val="00EA0313"/>
    <w:rsid w:val="00F660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EB626"/>
  <w15:docId w15:val="{6CC50264-6DF7-4955-AC1F-7FF4CAEA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spacing w:before="240" w:after="60"/>
      <w:outlineLvl w:val="3"/>
    </w:pPr>
    <w:rPr>
      <w:rFonts w:ascii="Calibri" w:hAnsi="Calibri"/>
      <w:b/>
      <w:bCs/>
      <w:sz w:val="28"/>
      <w:szCs w:val="28"/>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8">
    <w:name w:val="heading 8"/>
    <w:basedOn w:val="Normal"/>
    <w:next w:val="Normal"/>
    <w:pPr>
      <w:keepNext/>
      <w:jc w:val="center"/>
      <w:outlineLvl w:val="7"/>
    </w:pPr>
    <w:rPr>
      <w:rFonts w:ascii="Verdana" w:hAnsi="Verdana"/>
      <w:b/>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Saludo">
    <w:name w:val="Salutation"/>
    <w:basedOn w:val="Normal"/>
    <w:next w:val="Normal"/>
    <w:rPr>
      <w:sz w:val="20"/>
      <w:szCs w:val="20"/>
    </w:rPr>
  </w:style>
  <w:style w:type="paragraph" w:styleId="Textodeglobo">
    <w:name w:val="Balloon Text"/>
    <w:basedOn w:val="Normal"/>
    <w:rPr>
      <w:rFonts w:ascii="Tahoma" w:hAnsi="Tahoma" w:cs="Tahoma"/>
      <w:sz w:val="16"/>
      <w:szCs w:val="16"/>
    </w:rPr>
  </w:style>
  <w:style w:type="table" w:styleId="Tablaconcuadrcula">
    <w:name w:val="Table Grid"/>
    <w:basedOn w:val="Tabla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2">
    <w:name w:val="Light Shading Accent 2"/>
    <w:basedOn w:val="Tablanormal"/>
    <w:pPr>
      <w:suppressAutoHyphens/>
      <w:spacing w:line="1" w:lineRule="atLeast"/>
      <w:ind w:leftChars="-1" w:left="-1" w:hangingChars="1" w:hanging="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Sombreadomedio1-nfasis4">
    <w:name w:val="Medium Shading 1 Accent 4"/>
    <w:basedOn w:val="Tabla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Tablamoderna">
    <w:name w:val="Table Contemporary"/>
    <w:basedOn w:val="Tablanormal"/>
    <w:pPr>
      <w:suppressAutoHyphens/>
      <w:spacing w:line="1" w:lineRule="atLeast"/>
      <w:ind w:leftChars="-1" w:left="-1" w:hangingChars="1" w:hanging="1"/>
      <w:textDirection w:val="btLr"/>
      <w:textAlignment w:val="top"/>
      <w:outlineLvl w:val="0"/>
    </w:pPr>
    <w:rPr>
      <w:position w:val="-1"/>
    </w:rPr>
    <w:tblPr>
      <w:tblStyleRowBandSize w:val="1"/>
      <w:tblBorders>
        <w:insideH w:val="single" w:sz="18" w:space="0" w:color="FFFFFF"/>
        <w:insideV w:val="single" w:sz="18" w:space="0" w:color="FFFFFF"/>
      </w:tblBorders>
    </w:tblPr>
  </w:style>
  <w:style w:type="table" w:styleId="Tablaconcolumnas5">
    <w:name w:val="Table Columns 5"/>
    <w:basedOn w:val="Tablanormal"/>
    <w:pPr>
      <w:suppressAutoHyphens/>
      <w:spacing w:line="1" w:lineRule="atLeast"/>
      <w:ind w:leftChars="-1" w:left="-1" w:hangingChars="1" w:hanging="1"/>
      <w:textDirection w:val="btLr"/>
      <w:textAlignment w:val="top"/>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character" w:customStyle="1" w:styleId="Ttulo4Car">
    <w:name w:val="Título 4 Car"/>
    <w:rPr>
      <w:rFonts w:ascii="Calibri" w:eastAsia="Times New Roman" w:hAnsi="Calibri" w:cs="Times New Roman"/>
      <w:b/>
      <w:bCs/>
      <w:w w:val="100"/>
      <w:position w:val="-1"/>
      <w:sz w:val="28"/>
      <w:szCs w:val="28"/>
      <w:effect w:val="none"/>
      <w:vertAlign w:val="baseline"/>
      <w:cs w:val="0"/>
      <w:em w:val="none"/>
      <w:lang w:val="es-ES" w:eastAsia="es-ES"/>
    </w:rPr>
  </w:style>
  <w:style w:type="paragraph" w:styleId="Textonotaalfinal">
    <w:name w:val="endnote text"/>
    <w:basedOn w:val="Normal"/>
    <w:rPr>
      <w:sz w:val="20"/>
      <w:szCs w:val="20"/>
    </w:rPr>
  </w:style>
  <w:style w:type="character" w:customStyle="1" w:styleId="TextonotaalfinalCar">
    <w:name w:val="Texto nota al final Car"/>
    <w:rPr>
      <w:w w:val="100"/>
      <w:position w:val="-1"/>
      <w:effect w:val="none"/>
      <w:vertAlign w:val="baseline"/>
      <w:cs w:val="0"/>
      <w:em w:val="none"/>
      <w:lang w:eastAsia="es-ES"/>
    </w:rPr>
  </w:style>
  <w:style w:type="character" w:customStyle="1" w:styleId="EncabezadoCar">
    <w:name w:val="Encabezado Car"/>
    <w:rPr>
      <w:w w:val="100"/>
      <w:position w:val="-1"/>
      <w:sz w:val="24"/>
      <w:szCs w:val="24"/>
      <w:effect w:val="none"/>
      <w:vertAlign w:val="baseline"/>
      <w:cs w:val="0"/>
      <w:em w:val="none"/>
    </w:rPr>
  </w:style>
  <w:style w:type="paragraph" w:styleId="Prrafodelista">
    <w:name w:val="List Paragraph"/>
    <w:basedOn w:val="Normal"/>
    <w:pPr>
      <w:spacing w:after="200" w:line="276" w:lineRule="auto"/>
      <w:ind w:left="720"/>
      <w:contextualSpacing/>
    </w:pPr>
    <w:rPr>
      <w:rFonts w:ascii="Calibri" w:eastAsia="Calibri" w:hAnsi="Calibri"/>
      <w:sz w:val="22"/>
      <w:szCs w:val="22"/>
      <w:lang w:val="es-CO" w:eastAsia="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lang w:val="es-CO"/>
    </w:r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inespaciado">
    <w:name w:val="No Spacing"/>
    <w:pPr>
      <w:suppressAutoHyphens/>
      <w:spacing w:line="1" w:lineRule="atLeast"/>
      <w:ind w:leftChars="-1" w:left="-1" w:hangingChars="1" w:hanging="1"/>
      <w:textDirection w:val="btLr"/>
      <w:textAlignment w:val="top"/>
      <w:outlineLvl w:val="0"/>
    </w:pPr>
    <w:rPr>
      <w:rFonts w:ascii="Arial" w:eastAsia="Calibri" w:hAnsi="Arial"/>
      <w:position w:val="-1"/>
      <w:szCs w:val="22"/>
      <w:lang w:val="es-CO" w:eastAsia="en-US"/>
    </w:rPr>
  </w:style>
  <w:style w:type="paragraph" w:styleId="NormalWeb">
    <w:name w:val="Normal (Web)"/>
    <w:basedOn w:val="Normal"/>
    <w:qFormat/>
    <w:pPr>
      <w:spacing w:before="100" w:beforeAutospacing="1" w:after="100" w:afterAutospacing="1"/>
    </w:pPr>
    <w:rPr>
      <w:lang w:val="es-CO" w:eastAsia="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109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8vSH690B91dFNnqonEMX1wFUFw==">CgMxLjA4AHIhMXFGQlh4ZG9GQTM3SE1PSjNhNHEyWFdmbGNmVmtoNVhZ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4</Pages>
  <Words>709</Words>
  <Characters>3902</Characters>
  <Application>Microsoft Office Word</Application>
  <DocSecurity>0</DocSecurity>
  <Lines>32</Lines>
  <Paragraphs>9</Paragraphs>
  <ScaleCrop>false</ScaleCrop>
  <HeadingPairs>
    <vt:vector size="4" baseType="variant">
      <vt:variant>
        <vt:lpstr>Título</vt:lpstr>
      </vt:variant>
      <vt:variant>
        <vt:i4>1</vt:i4>
      </vt:variant>
      <vt:variant>
        <vt:lpstr>Títulos</vt:lpstr>
      </vt:variant>
      <vt:variant>
        <vt:i4>48</vt:i4>
      </vt:variant>
    </vt:vector>
  </HeadingPairs>
  <TitlesOfParts>
    <vt:vector size="49" baseType="lpstr">
      <vt:lpstr/>
      <vt:lpstr>OBJETIVO</vt:lpstr>
      <vt:lpstr>Permitir a los usuarios y partes interesadas de COOMPRORIENTE la observación de </vt:lpstr>
      <vt:lpstr/>
      <vt:lpstr>ALCANCE</vt:lpstr>
      <vt:lpstr>Este procedimiento aplica a todas las solicitudes de asociados y partes interesa</vt:lpstr>
      <vt:lpstr>DEFINICIONES</vt:lpstr>
      <vt:lpstr>Cámara: dispositivo electrónico usado con el fin de recopilar información videog</vt:lpstr>
      <vt:lpstr>Monitoreo: proceso continuo sistemático mediante el cual se verifica la eficienc</vt:lpstr>
      <vt:lpstr>Internet: red privada indispensable para el funcionamiento de las operaciones en</vt:lpstr>
      <vt:lpstr>DVR: digital video recorder, videograbadora digital.</vt:lpstr>
      <vt:lpstr>Cable UTP: cable de cobre encargado de transmitir información de manera rápida y</vt:lpstr>
      <vt:lpstr>Solicitud: carta o documento en que se pide algo de manera.</vt:lpstr>
      <vt:lpstr>Controles: proceso que verifica el rendimiento mediante su comparación con los e</vt:lpstr>
      <vt:lpstr>Aprobación: confirmación de solicitud presentada a la gerencia general.</vt:lpstr>
      <vt:lpstr/>
      <vt:lpstr>RESPONSABLES</vt:lpstr>
      <vt:lpstr>Gerente General</vt:lpstr>
      <vt:lpstr>Coordinadores de Proceso</vt:lpstr>
      <vt:lpstr>Colaboradores</vt:lpstr>
      <vt:lpstr/>
      <vt:lpstr>DESARROLLO DEL DOCUMENTO </vt:lpstr>
      <vt:lpstr>5.1. CONSIDERACIONES GENERALES</vt:lpstr>
      <vt:lpstr>• Este protocolo se aplica específicamente a las solicitudes de observación y re</vt:lpstr>
      <vt:lpstr>• Con el objetivo de mantener un orden y organización del tiempo de los coordina</vt:lpstr>
      <vt:lpstr>El circuito de cámaras de seguridad tiene una memoria de almacenamiento de aprox</vt:lpstr>
      <vt:lpstr>• los asociados y partes interesadas que presenten una solicitud de revisión de </vt:lpstr>
      <vt:lpstr>• Una vez aceptada la solicitud por parte de gerencia general y acordado el mome</vt:lpstr>
      <vt:lpstr>• después de realizada la revisión de cámaras de seguridad, se defina si la situ</vt:lpstr>
      <vt:lpstr/>
      <vt:lpstr>5.2. PROCEDIMIENTOS</vt:lpstr>
      <vt:lpstr/>
      <vt:lpstr/>
      <vt:lpstr>/</vt:lpstr>
      <vt:lpstr>DOCUMENTOS RELACIONADOS</vt:lpstr>
      <vt:lpstr>CTE-GLS-F-03</vt:lpstr>
      <vt:lpstr/>
      <vt:lpstr>REGISTROS</vt:lpstr>
      <vt:lpstr>Solicitudes de revisión de cámaras (correspondencia)</vt:lpstr>
      <vt:lpstr>ANEXOS</vt:lpstr>
      <vt:lpstr/>
      <vt:lpstr/>
      <vt:lpstr>CONTROL DE CAMBIOS</vt:lpstr>
      <vt:lpstr/>
      <vt:lpstr/>
      <vt:lpstr/>
      <vt:lpstr/>
      <vt:lpstr/>
      <vt:lpstr/>
    </vt:vector>
  </TitlesOfParts>
  <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 SGI</dc:creator>
  <cp:lastModifiedBy>JHURIXSA MATALLANA</cp:lastModifiedBy>
  <cp:revision>10</cp:revision>
  <dcterms:created xsi:type="dcterms:W3CDTF">2023-08-23T15:38:00Z</dcterms:created>
  <dcterms:modified xsi:type="dcterms:W3CDTF">2024-04-01T17:59:00Z</dcterms:modified>
</cp:coreProperties>
</file>